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CC" w:rsidRPr="00B347CC" w:rsidRDefault="00B347CC" w:rsidP="00B347CC">
      <w:pPr>
        <w:ind w:left="5102"/>
        <w:rPr>
          <w:sz w:val="22"/>
          <w:szCs w:val="22"/>
        </w:rPr>
      </w:pPr>
      <w:bookmarkStart w:id="0" w:name="_GoBack"/>
      <w:bookmarkEnd w:id="0"/>
      <w:r w:rsidRPr="00B347CC">
        <w:rPr>
          <w:sz w:val="22"/>
          <w:szCs w:val="22"/>
        </w:rPr>
        <w:t xml:space="preserve">Vietos projektų, įgyvendinamų bendruomenių </w:t>
      </w:r>
    </w:p>
    <w:p w:rsidR="00B347CC" w:rsidRPr="00B347CC" w:rsidRDefault="00B347CC" w:rsidP="00B347CC">
      <w:pPr>
        <w:ind w:left="5102"/>
        <w:rPr>
          <w:sz w:val="22"/>
          <w:szCs w:val="22"/>
        </w:rPr>
      </w:pPr>
      <w:r w:rsidRPr="00B347CC">
        <w:rPr>
          <w:sz w:val="22"/>
          <w:szCs w:val="22"/>
        </w:rPr>
        <w:t xml:space="preserve">inicijuotos vietos plėtros būdu, </w:t>
      </w:r>
    </w:p>
    <w:p w:rsidR="00B347CC" w:rsidRPr="00B347CC" w:rsidRDefault="00B347CC" w:rsidP="00B347CC">
      <w:pPr>
        <w:ind w:left="5102"/>
        <w:rPr>
          <w:sz w:val="22"/>
          <w:szCs w:val="22"/>
        </w:rPr>
      </w:pPr>
      <w:r w:rsidRPr="00B347CC">
        <w:rPr>
          <w:bCs/>
          <w:sz w:val="22"/>
          <w:szCs w:val="22"/>
        </w:rPr>
        <w:t>administravimo</w:t>
      </w:r>
      <w:r w:rsidRPr="00B347CC">
        <w:rPr>
          <w:sz w:val="22"/>
          <w:szCs w:val="22"/>
        </w:rPr>
        <w:t xml:space="preserve"> taisyklių</w:t>
      </w:r>
    </w:p>
    <w:p w:rsidR="00B347CC" w:rsidRPr="00B347CC" w:rsidRDefault="00B347CC" w:rsidP="00B347CC">
      <w:pPr>
        <w:ind w:left="5102"/>
        <w:rPr>
          <w:sz w:val="22"/>
          <w:szCs w:val="22"/>
        </w:rPr>
      </w:pPr>
      <w:r w:rsidRPr="00B347CC">
        <w:rPr>
          <w:sz w:val="22"/>
          <w:szCs w:val="22"/>
        </w:rPr>
        <w:t>2 priedas</w:t>
      </w:r>
    </w:p>
    <w:p w:rsidR="006205BE" w:rsidRPr="00B347CC" w:rsidRDefault="006205BE" w:rsidP="00163DF6">
      <w:pPr>
        <w:ind w:left="5102"/>
        <w:rPr>
          <w:sz w:val="20"/>
        </w:rPr>
      </w:pPr>
    </w:p>
    <w:p w:rsidR="006205BE" w:rsidRPr="00B347CC" w:rsidRDefault="006205BE" w:rsidP="00163DF6">
      <w:pPr>
        <w:ind w:left="5102"/>
        <w:rPr>
          <w:sz w:val="20"/>
        </w:rPr>
      </w:pPr>
    </w:p>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2D6527">
            <w:pPr>
              <w:tabs>
                <w:tab w:val="left" w:pos="3555"/>
              </w:tabs>
              <w:jc w:val="center"/>
              <w:rPr>
                <w:i/>
                <w:sz w:val="22"/>
                <w:szCs w:val="22"/>
                <w:lang w:val="en-US"/>
              </w:rPr>
            </w:pPr>
            <w:r w:rsidRPr="00B347CC">
              <w:rPr>
                <w:i/>
                <w:sz w:val="22"/>
                <w:szCs w:val="22"/>
                <w:lang w:val="en-US"/>
              </w:rPr>
              <w:t>Įrašykite pareiškėjo pavadinimą</w:t>
            </w:r>
          </w:p>
        </w:tc>
      </w:tr>
    </w:tbl>
    <w:p w:rsidR="002D6527" w:rsidRPr="00B347CC" w:rsidRDefault="002D6527" w:rsidP="002D6527">
      <w:pPr>
        <w:tabs>
          <w:tab w:val="left" w:pos="3555"/>
        </w:tabs>
        <w:jc w:val="center"/>
        <w:rPr>
          <w:b/>
          <w:sz w:val="22"/>
          <w:szCs w:val="22"/>
        </w:rPr>
      </w:pPr>
    </w:p>
    <w:p w:rsidR="002D6527" w:rsidRPr="00B347CC" w:rsidRDefault="002D6527" w:rsidP="002D6527">
      <w:pPr>
        <w:jc w:val="center"/>
        <w:rPr>
          <w:b/>
          <w:sz w:val="22"/>
          <w:szCs w:val="22"/>
          <w:lang w:eastAsia="lt-LT"/>
        </w:rPr>
      </w:pPr>
      <w:r w:rsidRPr="00B347CC">
        <w:rPr>
          <w:b/>
          <w:sz w:val="22"/>
          <w:szCs w:val="22"/>
        </w:rPr>
        <w:t>VERSLO PLANAS</w:t>
      </w:r>
    </w:p>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rsidR="00B347CC" w:rsidRPr="00B347CC" w:rsidRDefault="00B347CC" w:rsidP="00B347CC">
            <w:pPr>
              <w:tabs>
                <w:tab w:val="left" w:pos="3555"/>
              </w:tabs>
              <w:jc w:val="center"/>
              <w:rPr>
                <w:rFonts w:eastAsia="Calibri"/>
                <w:b/>
                <w:sz w:val="22"/>
                <w:szCs w:val="22"/>
              </w:rPr>
            </w:pPr>
            <w:r w:rsidRPr="00B347CC">
              <w:rPr>
                <w:b/>
                <w:sz w:val="22"/>
                <w:szCs w:val="22"/>
                <w:lang w:eastAsia="lt-LT"/>
              </w:rPr>
              <w:t>TEIKIAMAS PAGAL [...&gt;</w:t>
            </w:r>
          </w:p>
          <w:p w:rsidR="002D6527" w:rsidRPr="00B347CC" w:rsidRDefault="00B347CC" w:rsidP="00B347CC">
            <w:pPr>
              <w:pStyle w:val="BodyText1"/>
              <w:spacing w:line="240" w:lineRule="auto"/>
              <w:jc w:val="center"/>
              <w:rPr>
                <w:i/>
                <w:sz w:val="22"/>
                <w:szCs w:val="22"/>
              </w:rPr>
            </w:pPr>
            <w:r w:rsidRPr="00B347CC">
              <w:rPr>
                <w:i/>
                <w:sz w:val="22"/>
                <w:szCs w:val="22"/>
              </w:rPr>
              <w:t>Įrašykite VPS pavadinimą ir VPS priemonės arba VPS priemonės ir jos veiklos srities, pagal kurią teikiamas verslo planas, pavadinimą</w:t>
            </w:r>
          </w:p>
        </w:tc>
      </w:tr>
    </w:tbl>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0"/>
        <w:gridCol w:w="2554"/>
        <w:gridCol w:w="1713"/>
        <w:gridCol w:w="2268"/>
        <w:gridCol w:w="2680"/>
      </w:tblGrid>
      <w:tr w:rsidR="002D6527" w:rsidRPr="00B347CC"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833221" w:rsidRPr="00B347CC" w:rsidTr="00833221">
              <w:tc>
                <w:tcPr>
                  <w:tcW w:w="9918" w:type="dxa"/>
                  <w:tcBorders>
                    <w:top w:val="single" w:sz="4" w:space="0" w:color="auto"/>
                    <w:left w:val="single" w:sz="4" w:space="0" w:color="auto"/>
                    <w:bottom w:val="single" w:sz="4" w:space="0" w:color="auto"/>
                    <w:right w:val="single" w:sz="4" w:space="0" w:color="auto"/>
                  </w:tcBorders>
                  <w:shd w:val="clear" w:color="auto" w:fill="FBE4D5"/>
                </w:tcPr>
                <w:p w:rsidR="00833221" w:rsidRPr="00B347CC" w:rsidRDefault="00833221" w:rsidP="00833221">
                  <w:pPr>
                    <w:tabs>
                      <w:tab w:val="left" w:pos="3555"/>
                    </w:tabs>
                    <w:jc w:val="center"/>
                    <w:rPr>
                      <w:i/>
                      <w:sz w:val="22"/>
                      <w:szCs w:val="22"/>
                      <w:lang w:val="en-US"/>
                    </w:rPr>
                  </w:pPr>
                  <w:r w:rsidRPr="00B347CC">
                    <w:rPr>
                      <w:i/>
                      <w:sz w:val="22"/>
                      <w:szCs w:val="22"/>
                      <w:lang w:val="en-US"/>
                    </w:rPr>
                    <w:t>Įrašykite verslo plano pavadinimą</w:t>
                  </w:r>
                </w:p>
              </w:tc>
            </w:tr>
          </w:tbl>
          <w:p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vietą</w:t>
            </w:r>
          </w:p>
        </w:tc>
      </w:tr>
      <w:tr w:rsidR="002D6527" w:rsidRPr="00B347CC"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metus</w:t>
            </w:r>
          </w:p>
          <w:p w:rsidR="00833221" w:rsidRPr="00B347CC" w:rsidRDefault="00833221" w:rsidP="000B09B1">
            <w:pPr>
              <w:tabs>
                <w:tab w:val="left" w:pos="3555"/>
              </w:tabs>
              <w:jc w:val="center"/>
              <w:rPr>
                <w:i/>
                <w:sz w:val="22"/>
                <w:szCs w:val="22"/>
                <w:lang w:val="en-US"/>
              </w:rPr>
            </w:pP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color w:val="000000"/>
                <w:sz w:val="22"/>
                <w:szCs w:val="22"/>
                <w:lang w:val="en-US"/>
              </w:rPr>
            </w:pPr>
            <w:r w:rsidRPr="00B347CC">
              <w:rPr>
                <w:b/>
                <w:color w:val="000000"/>
                <w:sz w:val="22"/>
                <w:szCs w:val="22"/>
                <w:lang w:val="en-US"/>
              </w:rPr>
              <w:t>BENDROJI INFORMACIJA</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sz w:val="22"/>
                <w:szCs w:val="22"/>
                <w:lang w:val="en-US"/>
              </w:rPr>
            </w:pPr>
            <w:r w:rsidRPr="00B347CC">
              <w:rPr>
                <w:b/>
                <w:sz w:val="22"/>
                <w:szCs w:val="22"/>
                <w:lang w:val="en-US"/>
              </w:rPr>
              <w:t>Informacija apie planuojamo verslo rūšį</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1.1.1.</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pareiškėją</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 – NVO verslas (išskyrus bendruomeninį);</w:t>
            </w:r>
          </w:p>
          <w:p w:rsidR="002D6527" w:rsidRPr="00B347CC" w:rsidRDefault="002D6527" w:rsidP="000B09B1">
            <w:pPr>
              <w:tabs>
                <w:tab w:val="left" w:pos="3555"/>
              </w:tabs>
              <w:rPr>
                <w:sz w:val="22"/>
                <w:szCs w:val="22"/>
                <w:lang w:val="en-US"/>
              </w:rPr>
            </w:pPr>
            <w:r w:rsidRPr="00B347CC">
              <w:rPr>
                <w:sz w:val="22"/>
                <w:szCs w:val="22"/>
                <w:lang w:val="en-US"/>
              </w:rPr>
              <w:t>□ – bendruomeninis verslas;</w:t>
            </w:r>
          </w:p>
          <w:p w:rsidR="002D6527" w:rsidRPr="00B347CC" w:rsidRDefault="002D6527" w:rsidP="002D6527">
            <w:pPr>
              <w:tabs>
                <w:tab w:val="left" w:pos="3555"/>
              </w:tabs>
              <w:rPr>
                <w:sz w:val="22"/>
                <w:szCs w:val="22"/>
                <w:lang w:val="en-US"/>
              </w:rPr>
            </w:pPr>
            <w:r w:rsidRPr="00B347CC">
              <w:rPr>
                <w:sz w:val="22"/>
                <w:szCs w:val="22"/>
                <w:lang w:val="en-US"/>
              </w:rPr>
              <w:t>□ – socialinis verslas, vykdomas viešojo juridinio asmens.</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1.1.2.</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verslo vykdymo laiką</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 verslo pradžia;</w:t>
            </w:r>
          </w:p>
          <w:p w:rsidR="002D6527" w:rsidRPr="00B347CC" w:rsidRDefault="002D6527" w:rsidP="000B09B1">
            <w:pPr>
              <w:tabs>
                <w:tab w:val="left" w:pos="3555"/>
              </w:tabs>
              <w:rPr>
                <w:sz w:val="22"/>
                <w:szCs w:val="22"/>
                <w:lang w:val="en-US"/>
              </w:rPr>
            </w:pPr>
            <w:r w:rsidRPr="00B347CC">
              <w:rPr>
                <w:sz w:val="22"/>
                <w:szCs w:val="22"/>
                <w:lang w:val="en-US"/>
              </w:rPr>
              <w:t xml:space="preserve">□ – verslo plėtra. </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1.1.3.</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b/>
                <w:sz w:val="22"/>
                <w:szCs w:val="22"/>
                <w:lang w:val="en-US"/>
              </w:rPr>
            </w:pPr>
            <w:r w:rsidRPr="00B347CC">
              <w:rPr>
                <w:sz w:val="22"/>
                <w:szCs w:val="22"/>
                <w:lang w:val="en-US"/>
              </w:rPr>
              <w:t>Planuojamo verslo rūšis pagal sektorių</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 – ne žemės ūkio verslas;</w:t>
            </w:r>
          </w:p>
          <w:p w:rsidR="002D6527" w:rsidRPr="00B347CC" w:rsidRDefault="002D6527" w:rsidP="000B09B1">
            <w:pPr>
              <w:tabs>
                <w:tab w:val="left" w:pos="3555"/>
              </w:tabs>
              <w:rPr>
                <w:sz w:val="22"/>
                <w:szCs w:val="22"/>
                <w:lang w:val="en-US"/>
              </w:rPr>
            </w:pPr>
            <w:r w:rsidRPr="00B347CC">
              <w:rPr>
                <w:sz w:val="22"/>
                <w:szCs w:val="22"/>
                <w:lang w:val="en-US"/>
              </w:rPr>
              <w:t>□ – žemės ūkio verslas;</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1.1.4.</w:t>
            </w:r>
          </w:p>
        </w:tc>
        <w:tc>
          <w:tcPr>
            <w:tcW w:w="4267"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veiklos formą</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gamyba;</w:t>
            </w:r>
          </w:p>
          <w:p w:rsidR="002D6527" w:rsidRPr="00B347CC" w:rsidRDefault="002D6527" w:rsidP="000B09B1">
            <w:pPr>
              <w:tabs>
                <w:tab w:val="left" w:pos="3555"/>
              </w:tabs>
              <w:rPr>
                <w:sz w:val="22"/>
                <w:szCs w:val="22"/>
                <w:lang w:val="en-US"/>
              </w:rPr>
            </w:pPr>
            <w:r w:rsidRPr="00B347CC">
              <w:rPr>
                <w:sz w:val="22"/>
                <w:szCs w:val="22"/>
                <w:lang w:val="en-US"/>
              </w:rPr>
              <w:t>□ – paslaugų teikimas;</w:t>
            </w:r>
          </w:p>
          <w:p w:rsidR="002D6527" w:rsidRPr="00B347CC" w:rsidRDefault="002D6527" w:rsidP="000B09B1">
            <w:pPr>
              <w:tabs>
                <w:tab w:val="left" w:pos="3555"/>
              </w:tabs>
              <w:rPr>
                <w:b/>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prekyba.</w:t>
            </w:r>
          </w:p>
        </w:tc>
      </w:tr>
      <w:tr w:rsidR="002D6527" w:rsidRPr="00B347CC" w:rsidTr="00833221">
        <w:trPr>
          <w:trHeight w:val="477"/>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1.1.5.</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Planuojamo verslo rūšis pagal ekonominės veiklos rūšį</w:t>
            </w:r>
          </w:p>
          <w:p w:rsidR="002D6527" w:rsidRPr="00B347CC" w:rsidRDefault="002D6527" w:rsidP="000B09B1">
            <w:pPr>
              <w:tabs>
                <w:tab w:val="left" w:pos="3555"/>
              </w:tabs>
              <w:jc w:val="both"/>
              <w:rPr>
                <w:sz w:val="22"/>
                <w:szCs w:val="22"/>
                <w:lang w:val="en-US"/>
              </w:rPr>
            </w:pPr>
            <w:r w:rsidRPr="00B347CC">
              <w:rPr>
                <w:i/>
                <w:sz w:val="22"/>
                <w:szCs w:val="22"/>
                <w:lang w:val="en-US"/>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26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833221">
            <w:pPr>
              <w:tabs>
                <w:tab w:val="left" w:pos="3555"/>
              </w:tabs>
              <w:jc w:val="center"/>
              <w:rPr>
                <w:sz w:val="22"/>
                <w:szCs w:val="22"/>
                <w:lang w:val="en-US"/>
              </w:rPr>
            </w:pPr>
            <w:r w:rsidRPr="00B347CC">
              <w:rPr>
                <w:sz w:val="22"/>
                <w:szCs w:val="22"/>
                <w:lang w:val="en-US"/>
              </w:rPr>
              <w:t xml:space="preserve">EVRK </w:t>
            </w:r>
            <w:r w:rsidR="00833221" w:rsidRPr="00B347CC">
              <w:rPr>
                <w:sz w:val="22"/>
                <w:szCs w:val="22"/>
                <w:lang w:val="en-US"/>
              </w:rPr>
              <w:t>kodas ir pavadinimas</w:t>
            </w:r>
          </w:p>
        </w:tc>
        <w:tc>
          <w:tcPr>
            <w:tcW w:w="2680" w:type="dxa"/>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rPr>
                <w:sz w:val="22"/>
                <w:szCs w:val="22"/>
                <w:lang w:val="en-US"/>
              </w:rPr>
            </w:pPr>
          </w:p>
        </w:tc>
      </w:tr>
      <w:tr w:rsidR="002D6527" w:rsidRPr="00B347CC" w:rsidTr="00833221">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jc w:val="center"/>
              <w:rPr>
                <w:sz w:val="22"/>
                <w:szCs w:val="22"/>
                <w:lang w:val="en-US"/>
              </w:rPr>
            </w:pPr>
            <w:r w:rsidRPr="00B347CC">
              <w:rPr>
                <w:sz w:val="22"/>
                <w:szCs w:val="22"/>
                <w:lang w:val="en-US"/>
              </w:rPr>
              <w:t>1.1.6.</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jc w:val="both"/>
              <w:rPr>
                <w:sz w:val="22"/>
                <w:szCs w:val="22"/>
                <w:lang w:val="en-US"/>
              </w:rPr>
            </w:pPr>
            <w:r w:rsidRPr="00B347CC">
              <w:rPr>
                <w:sz w:val="22"/>
                <w:szCs w:val="22"/>
                <w:lang w:val="en-US"/>
              </w:rPr>
              <w:t>Planuojamo socialinio</w:t>
            </w:r>
            <w:r w:rsidR="00BC0D45" w:rsidRPr="00B347CC">
              <w:rPr>
                <w:sz w:val="22"/>
                <w:szCs w:val="22"/>
                <w:lang w:val="en-US"/>
              </w:rPr>
              <w:t>/bendruomeninio</w:t>
            </w:r>
            <w:r w:rsidRPr="00B347CC">
              <w:rPr>
                <w:sz w:val="22"/>
                <w:szCs w:val="22"/>
                <w:lang w:val="en-US"/>
              </w:rPr>
              <w:t xml:space="preserve"> verslo modelis</w:t>
            </w:r>
          </w:p>
          <w:p w:rsidR="002D6527" w:rsidRPr="00B347CC" w:rsidRDefault="002D6527" w:rsidP="000B09B1">
            <w:pPr>
              <w:jc w:val="both"/>
              <w:rPr>
                <w:i/>
                <w:sz w:val="22"/>
                <w:szCs w:val="22"/>
                <w:lang w:val="en-US"/>
              </w:rPr>
            </w:pP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išorinis;</w:t>
            </w:r>
          </w:p>
          <w:p w:rsidR="002D6527" w:rsidRPr="00B347CC" w:rsidRDefault="002D6527" w:rsidP="000B09B1">
            <w:pPr>
              <w:tabs>
                <w:tab w:val="left" w:pos="3555"/>
              </w:tabs>
              <w:rPr>
                <w:sz w:val="22"/>
                <w:szCs w:val="22"/>
                <w:lang w:val="en-US"/>
              </w:rPr>
            </w:pPr>
            <w:r w:rsidRPr="00B347CC">
              <w:rPr>
                <w:sz w:val="22"/>
                <w:szCs w:val="22"/>
                <w:lang w:val="en-US"/>
              </w:rPr>
              <w:t>□ – integruotas;</w:t>
            </w:r>
          </w:p>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įterptinis.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1.2.</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sz w:val="22"/>
                <w:szCs w:val="22"/>
                <w:lang w:val="en-US"/>
              </w:rPr>
            </w:pPr>
            <w:r w:rsidRPr="00B347CC">
              <w:rPr>
                <w:b/>
                <w:sz w:val="22"/>
                <w:szCs w:val="22"/>
                <w:lang w:val="en-US"/>
              </w:rPr>
              <w:t>Bendra informacija apie verslo idėją</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1.2.1.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b/>
                <w:sz w:val="22"/>
                <w:szCs w:val="22"/>
                <w:lang w:val="en-US"/>
              </w:rPr>
              <w:t xml:space="preserve">Verslo idėjos aprašymas </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1.2.1.1.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Planuojamos ekonominės veiklos apibūdinimas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Apibūdinama planuojama ekonominė veikla, t. y. nurodoma, ką ketinama gaminti ir (arba) kokias paslaugas ketinama teikti. Apibūdinamas gaminamų prekių arba teikiamų paslaugų būtinumas ir išskirtinumas.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1.2.1.2.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Planuojamos socialinės </w:t>
            </w:r>
            <w:r w:rsidRPr="00B347CC">
              <w:rPr>
                <w:sz w:val="22"/>
                <w:szCs w:val="22"/>
                <w:lang w:val="en-US"/>
              </w:rPr>
              <w:lastRenderedPageBreak/>
              <w:t>veiklos apibūdinimas</w:t>
            </w:r>
          </w:p>
          <w:p w:rsidR="002D6527" w:rsidRPr="00B347CC" w:rsidRDefault="002D6527" w:rsidP="000B09B1">
            <w:pPr>
              <w:tabs>
                <w:tab w:val="left" w:pos="3555"/>
              </w:tabs>
              <w:jc w:val="both"/>
              <w:rPr>
                <w:i/>
                <w:sz w:val="22"/>
                <w:szCs w:val="22"/>
                <w:lang w:val="en-US"/>
              </w:rPr>
            </w:pPr>
            <w:r w:rsidRPr="00B347CC">
              <w:rPr>
                <w:i/>
                <w:sz w:val="22"/>
                <w:szCs w:val="22"/>
                <w:lang w:val="en-US"/>
              </w:rPr>
              <w:t>(taikoma tik socialinio verslo vietos projektams)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Jeigu teikiamas socialinio verslo vietos projektas, papildomai </w:t>
            </w:r>
            <w:r w:rsidRPr="00B347CC">
              <w:rPr>
                <w:i/>
                <w:sz w:val="22"/>
                <w:szCs w:val="22"/>
                <w:lang w:val="en-US"/>
              </w:rPr>
              <w:lastRenderedPageBreak/>
              <w:t xml:space="preserve">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lastRenderedPageBreak/>
              <w:t>1.2.2.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Verslo vykdymo modelis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Apibūdinama verslo vykdymo schema (paaiškinamas funkcijų pasiskirstymas tarp pareiškėjo darbuotojų, paaiškinama, pagal kokias verslą apimančias veiklos dalis bus samdomi subrangovai ir pan.).</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1.2.3.</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833221" w:rsidP="000B09B1">
            <w:pPr>
              <w:tabs>
                <w:tab w:val="left" w:pos="3555"/>
              </w:tabs>
              <w:rPr>
                <w:sz w:val="22"/>
                <w:szCs w:val="22"/>
                <w:lang w:val="en-US"/>
              </w:rPr>
            </w:pPr>
            <w:r w:rsidRPr="00B347CC">
              <w:rPr>
                <w:sz w:val="22"/>
                <w:szCs w:val="22"/>
                <w:lang w:val="en-US"/>
              </w:rPr>
              <w:t>Verslo vykdymo vieta/investicijų saugojimo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1.2.4.</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Pagrindinė verslo tikslinė grupė – potencialūs klientai </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rPr>
                <w:i/>
                <w:sz w:val="22"/>
                <w:szCs w:val="22"/>
                <w:lang w:val="en-US"/>
              </w:rPr>
            </w:pP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1.2.5.</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Pagrindinės verslo tikslinės grupės – potencialių klientų gyvenamoji arba buveinės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 – VVG teritorijos dalis;</w:t>
            </w:r>
          </w:p>
          <w:p w:rsidR="002D6527" w:rsidRPr="00B347CC" w:rsidRDefault="002D6527" w:rsidP="000B09B1">
            <w:pPr>
              <w:tabs>
                <w:tab w:val="left" w:pos="3555"/>
              </w:tabs>
              <w:rPr>
                <w:sz w:val="22"/>
                <w:szCs w:val="22"/>
                <w:lang w:val="en-US"/>
              </w:rPr>
            </w:pPr>
            <w:r w:rsidRPr="00B347CC">
              <w:rPr>
                <w:sz w:val="22"/>
                <w:szCs w:val="22"/>
                <w:lang w:val="en-US"/>
              </w:rPr>
              <w:t>□ – visa VVG teritorija;</w:t>
            </w:r>
          </w:p>
          <w:p w:rsidR="002D6527" w:rsidRPr="00B347CC" w:rsidRDefault="002D6527" w:rsidP="000B09B1">
            <w:pPr>
              <w:tabs>
                <w:tab w:val="left" w:pos="3555"/>
              </w:tabs>
              <w:rPr>
                <w:sz w:val="22"/>
                <w:szCs w:val="22"/>
                <w:lang w:val="en-US"/>
              </w:rPr>
            </w:pPr>
            <w:r w:rsidRPr="00B347CC">
              <w:rPr>
                <w:sz w:val="22"/>
                <w:szCs w:val="22"/>
                <w:lang w:val="en-US"/>
              </w:rPr>
              <w:t>□ – dalis Lietuvos Respublikos teritorijos;</w:t>
            </w:r>
          </w:p>
          <w:p w:rsidR="002D6527" w:rsidRPr="00B347CC" w:rsidRDefault="002D6527" w:rsidP="000B09B1">
            <w:pPr>
              <w:tabs>
                <w:tab w:val="left" w:pos="3555"/>
              </w:tabs>
              <w:rPr>
                <w:sz w:val="22"/>
                <w:szCs w:val="22"/>
                <w:lang w:val="en-US"/>
              </w:rPr>
            </w:pPr>
            <w:r w:rsidRPr="00B347CC">
              <w:rPr>
                <w:sz w:val="22"/>
                <w:szCs w:val="22"/>
                <w:lang w:val="en-US"/>
              </w:rPr>
              <w:t>□ – visa Lietuvos Respublikos teritorija;</w:t>
            </w:r>
          </w:p>
          <w:p w:rsidR="002D6527" w:rsidRPr="00B347CC" w:rsidRDefault="002D6527" w:rsidP="000B09B1">
            <w:pPr>
              <w:tabs>
                <w:tab w:val="left" w:pos="3555"/>
              </w:tabs>
              <w:rPr>
                <w:sz w:val="22"/>
                <w:szCs w:val="22"/>
                <w:lang w:val="en-US"/>
              </w:rPr>
            </w:pPr>
            <w:r w:rsidRPr="00B347CC">
              <w:rPr>
                <w:sz w:val="22"/>
                <w:szCs w:val="22"/>
                <w:lang w:val="en-US"/>
              </w:rPr>
              <w:t>□ – dalis ES teritorijos;</w:t>
            </w:r>
          </w:p>
          <w:p w:rsidR="002D6527" w:rsidRPr="00B347CC" w:rsidRDefault="002D6527" w:rsidP="000B09B1">
            <w:pPr>
              <w:tabs>
                <w:tab w:val="left" w:pos="3555"/>
              </w:tabs>
              <w:rPr>
                <w:sz w:val="22"/>
                <w:szCs w:val="22"/>
                <w:lang w:val="en-US"/>
              </w:rPr>
            </w:pPr>
            <w:r w:rsidRPr="00B347CC">
              <w:rPr>
                <w:sz w:val="22"/>
                <w:szCs w:val="22"/>
                <w:lang w:val="en-US"/>
              </w:rPr>
              <w:t>□ – visa ES teritorija;</w:t>
            </w:r>
          </w:p>
          <w:p w:rsidR="002D6527" w:rsidRPr="00B347CC" w:rsidRDefault="002D6527" w:rsidP="000B09B1">
            <w:pPr>
              <w:tabs>
                <w:tab w:val="left" w:pos="3555"/>
              </w:tabs>
              <w:rPr>
                <w:sz w:val="22"/>
                <w:szCs w:val="22"/>
                <w:lang w:val="en-US"/>
              </w:rPr>
            </w:pPr>
            <w:r w:rsidRPr="00B347CC">
              <w:rPr>
                <w:sz w:val="22"/>
                <w:szCs w:val="22"/>
                <w:lang w:val="en-US"/>
              </w:rPr>
              <w:t xml:space="preserve">□ – kita: &lt;...&gt; </w:t>
            </w:r>
          </w:p>
          <w:p w:rsidR="002D6527" w:rsidRPr="00B347CC" w:rsidRDefault="002D6527" w:rsidP="000B09B1">
            <w:pPr>
              <w:tabs>
                <w:tab w:val="left" w:pos="3555"/>
              </w:tabs>
              <w:rPr>
                <w:sz w:val="22"/>
                <w:szCs w:val="22"/>
                <w:lang w:val="en-US"/>
              </w:rPr>
            </w:pPr>
            <w:r w:rsidRPr="00B347CC">
              <w:rPr>
                <w:b/>
                <w:sz w:val="22"/>
                <w:szCs w:val="22"/>
                <w:lang w:val="en-US"/>
              </w:rPr>
              <w:t xml:space="preserve">Pagrindimas: </w:t>
            </w:r>
            <w:r w:rsidRPr="00B347CC">
              <w:rPr>
                <w:sz w:val="22"/>
                <w:szCs w:val="22"/>
                <w:lang w:val="en-US"/>
              </w:rPr>
              <w:t>&lt;...&gt;</w:t>
            </w:r>
          </w:p>
        </w:tc>
      </w:tr>
      <w:tr w:rsidR="00A07769"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center"/>
              <w:rPr>
                <w:sz w:val="22"/>
                <w:szCs w:val="22"/>
                <w:lang w:val="en-US"/>
              </w:rPr>
            </w:pPr>
            <w:r w:rsidRPr="00B347CC">
              <w:rPr>
                <w:sz w:val="22"/>
                <w:szCs w:val="22"/>
                <w:lang w:val="en-US"/>
              </w:rPr>
              <w:t>1.2.6.</w:t>
            </w:r>
          </w:p>
        </w:tc>
        <w:tc>
          <w:tcPr>
            <w:tcW w:w="2554"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t>Projekto partneriai ir partnerystės būtinumas</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rPr>
                <w:sz w:val="22"/>
                <w:szCs w:val="22"/>
                <w:lang w:val="en-US"/>
              </w:rPr>
            </w:pPr>
          </w:p>
        </w:tc>
      </w:tr>
      <w:tr w:rsidR="00B0586F"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rsidR="00B0586F" w:rsidRPr="00B347CC" w:rsidRDefault="00B0586F" w:rsidP="000B09B1">
            <w:pPr>
              <w:tabs>
                <w:tab w:val="left" w:pos="3555"/>
              </w:tabs>
              <w:jc w:val="center"/>
              <w:rPr>
                <w:sz w:val="22"/>
                <w:szCs w:val="22"/>
                <w:lang w:val="en-US"/>
              </w:rPr>
            </w:pPr>
            <w:r w:rsidRPr="00B347CC">
              <w:rPr>
                <w:sz w:val="22"/>
                <w:szCs w:val="22"/>
                <w:lang w:val="en-US"/>
              </w:rPr>
              <w:t>1.2.7.</w:t>
            </w:r>
          </w:p>
        </w:tc>
        <w:tc>
          <w:tcPr>
            <w:tcW w:w="2554" w:type="dxa"/>
            <w:tcBorders>
              <w:top w:val="single" w:sz="4" w:space="0" w:color="auto"/>
              <w:left w:val="single" w:sz="4" w:space="0" w:color="auto"/>
              <w:bottom w:val="single" w:sz="4" w:space="0" w:color="auto"/>
              <w:right w:val="single" w:sz="4" w:space="0" w:color="auto"/>
            </w:tcBorders>
            <w:vAlign w:val="center"/>
          </w:tcPr>
          <w:p w:rsidR="00B0586F" w:rsidRPr="00B347CC" w:rsidRDefault="00B0586F" w:rsidP="00B0586F">
            <w:pPr>
              <w:tabs>
                <w:tab w:val="left" w:pos="3555"/>
              </w:tabs>
              <w:jc w:val="both"/>
              <w:rPr>
                <w:sz w:val="22"/>
                <w:szCs w:val="22"/>
                <w:lang w:val="en-US"/>
              </w:rPr>
            </w:pPr>
            <w:r w:rsidRPr="00B347CC">
              <w:rPr>
                <w:sz w:val="22"/>
                <w:szCs w:val="22"/>
                <w:lang w:val="en-US"/>
              </w:rPr>
              <w:t>Verslo tęstinumas ir jo užtikrinimo priemonės bei galimybės</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B0586F" w:rsidRPr="00B347CC" w:rsidRDefault="00B0586F" w:rsidP="000B09B1">
            <w:pPr>
              <w:tabs>
                <w:tab w:val="left" w:pos="3555"/>
              </w:tabs>
              <w:rPr>
                <w:sz w:val="22"/>
                <w:szCs w:val="22"/>
                <w:lang w:val="en-US"/>
              </w:rPr>
            </w:pP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hideMark/>
          </w:tcPr>
          <w:p w:rsidR="002D6527" w:rsidRPr="00B347CC" w:rsidRDefault="002D6527" w:rsidP="000B09B1">
            <w:pPr>
              <w:tabs>
                <w:tab w:val="left" w:pos="3555"/>
              </w:tabs>
              <w:rPr>
                <w:b/>
                <w:sz w:val="22"/>
                <w:szCs w:val="22"/>
                <w:lang w:val="en-US"/>
              </w:rPr>
            </w:pPr>
            <w:r w:rsidRPr="00B347CC">
              <w:rPr>
                <w:b/>
                <w:sz w:val="22"/>
                <w:szCs w:val="22"/>
                <w:lang w:val="en-US"/>
              </w:rPr>
              <w:t>Informacija apie pareiškėją – ūkio subjektą</w:t>
            </w:r>
          </w:p>
        </w:tc>
      </w:tr>
      <w:tr w:rsidR="002D6527" w:rsidRPr="00B347CC" w:rsidTr="00A07769">
        <w:trPr>
          <w:trHeight w:val="416"/>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teisinę formą</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rPr>
                <w:sz w:val="22"/>
                <w:szCs w:val="22"/>
                <w:lang w:val="en-US"/>
              </w:rPr>
            </w:pPr>
            <w:r w:rsidRPr="00B347CC">
              <w:rPr>
                <w:sz w:val="22"/>
                <w:szCs w:val="22"/>
                <w:lang w:val="en-US"/>
              </w:rPr>
              <w:t>□ – asociacija;</w:t>
            </w:r>
          </w:p>
          <w:p w:rsidR="002D6527" w:rsidRPr="00B347CC" w:rsidRDefault="002D6527" w:rsidP="002D6527">
            <w:pPr>
              <w:rPr>
                <w:sz w:val="22"/>
                <w:szCs w:val="22"/>
                <w:lang w:val="en-US"/>
              </w:rPr>
            </w:pPr>
            <w:r w:rsidRPr="00B347CC">
              <w:rPr>
                <w:sz w:val="22"/>
                <w:szCs w:val="22"/>
                <w:lang w:val="en-US"/>
              </w:rPr>
              <w:t>□ – viešoji įstaiga.</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savarankiškumą</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savarankiškas ūkio subjektas;</w:t>
            </w:r>
          </w:p>
          <w:p w:rsidR="002D6527" w:rsidRPr="00B347CC" w:rsidRDefault="002D6527" w:rsidP="000B09B1">
            <w:pPr>
              <w:tabs>
                <w:tab w:val="left" w:pos="3555"/>
              </w:tabs>
              <w:jc w:val="both"/>
              <w:rPr>
                <w:sz w:val="22"/>
                <w:szCs w:val="22"/>
                <w:lang w:val="en-US"/>
              </w:rPr>
            </w:pPr>
            <w:r w:rsidRPr="00B347CC">
              <w:rPr>
                <w:sz w:val="22"/>
                <w:szCs w:val="22"/>
                <w:lang w:val="en-US"/>
              </w:rPr>
              <w:t>□ – susijęs su kitais ūkio subjektais.</w:t>
            </w:r>
          </w:p>
          <w:p w:rsidR="002D6527" w:rsidRPr="00B347CC" w:rsidRDefault="002D6527" w:rsidP="000B09B1">
            <w:pPr>
              <w:tabs>
                <w:tab w:val="left" w:pos="3555"/>
              </w:tabs>
              <w:jc w:val="both"/>
              <w:rPr>
                <w:b/>
                <w:i/>
                <w:sz w:val="22"/>
                <w:szCs w:val="22"/>
                <w:lang w:val="en-US"/>
              </w:rPr>
            </w:pPr>
            <w:r w:rsidRPr="00B347CC">
              <w:rPr>
                <w:i/>
                <w:sz w:val="22"/>
                <w:szCs w:val="22"/>
                <w:lang w:val="en-US"/>
              </w:rPr>
              <w:t xml:space="preserve">Susietumas vertinamas pagal Lietuvos Respublikos smulkaus ir vidutinio verslo plėtros įstatymo 2 str. 12 d. </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Pareiškėjas – ūkio subjektas pagal dydį:</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3–4 str., taip pat Vietos projektų administravimo taisyklių 29.3 papunkčiu.</w:t>
            </w:r>
          </w:p>
          <w:p w:rsidR="002D6527" w:rsidRPr="00B347CC" w:rsidRDefault="002D6527" w:rsidP="000B09B1">
            <w:pPr>
              <w:tabs>
                <w:tab w:val="left" w:pos="3555"/>
              </w:tabs>
              <w:jc w:val="both"/>
              <w:rPr>
                <w:b/>
                <w:sz w:val="22"/>
                <w:szCs w:val="22"/>
                <w:lang w:val="en-US"/>
              </w:rPr>
            </w:pPr>
            <w:r w:rsidRPr="00B347CC">
              <w:rPr>
                <w:b/>
                <w:sz w:val="22"/>
                <w:szCs w:val="22"/>
                <w:lang w:val="en-US"/>
              </w:rPr>
              <w:t xml:space="preserve">Pagrindimas: </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rsidR="002D6527" w:rsidRPr="00B347CC" w:rsidRDefault="002D6527" w:rsidP="000B09B1">
            <w:pPr>
              <w:tabs>
                <w:tab w:val="left" w:pos="3555"/>
              </w:tabs>
              <w:jc w:val="both"/>
              <w:rPr>
                <w:sz w:val="22"/>
                <w:szCs w:val="22"/>
                <w:lang w:val="en-US"/>
              </w:rPr>
            </w:pPr>
            <w:r w:rsidRPr="00B347CC">
              <w:rPr>
                <w:i/>
                <w:sz w:val="22"/>
                <w:szCs w:val="22"/>
                <w:lang w:val="en-US"/>
              </w:rPr>
              <w:t xml:space="preserve">Vadovaujamasi Lietuvos Respublikos smulkaus ir vidutinio verslo plėtros </w:t>
            </w:r>
            <w:r w:rsidRPr="00B347CC">
              <w:rPr>
                <w:i/>
                <w:sz w:val="22"/>
                <w:szCs w:val="22"/>
                <w:lang w:val="en-US"/>
              </w:rPr>
              <w:lastRenderedPageBreak/>
              <w:t>įstatymo 3 ir 4 str.</w:t>
            </w:r>
          </w:p>
          <w:p w:rsidR="002D6527" w:rsidRPr="00B347CC" w:rsidRDefault="002D6527" w:rsidP="000B09B1">
            <w:pPr>
              <w:tabs>
                <w:tab w:val="left" w:pos="3555"/>
              </w:tabs>
              <w:jc w:val="both"/>
              <w:rPr>
                <w:b/>
                <w:sz w:val="22"/>
                <w:szCs w:val="22"/>
                <w:lang w:val="en-US"/>
              </w:rPr>
            </w:pPr>
            <w:r w:rsidRPr="00B347CC">
              <w:rPr>
                <w:b/>
                <w:sz w:val="22"/>
                <w:szCs w:val="22"/>
                <w:lang w:val="en-US"/>
              </w:rPr>
              <w:t>Pagrindimas pagal susijusius ūkio subjektus:</w:t>
            </w:r>
          </w:p>
          <w:p w:rsidR="002D6527" w:rsidRPr="00B347CC" w:rsidRDefault="002D6527" w:rsidP="000B09B1">
            <w:pPr>
              <w:tabs>
                <w:tab w:val="left" w:pos="3555"/>
              </w:tabs>
              <w:jc w:val="both"/>
              <w:rPr>
                <w:sz w:val="22"/>
                <w:szCs w:val="22"/>
                <w:lang w:val="en-US"/>
              </w:rPr>
            </w:pPr>
            <w:r w:rsidRPr="00B347CC">
              <w:rPr>
                <w:sz w:val="22"/>
                <w:szCs w:val="22"/>
                <w:lang w:val="en-US"/>
              </w:rPr>
              <w:t xml:space="preserve">1. Informacija apie pareiškėją: </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2. Informacija apie pirmą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3. Informacija apie antrą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vidutinės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4. Informacija apie n-tąjį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lastRenderedPageBreak/>
              <w:t>1.3.4.</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sz w:val="22"/>
                <w:szCs w:val="22"/>
                <w:lang w:val="en-US"/>
              </w:rPr>
              <w:t>Pareiškėjas – ūkio subjektas pagal ES ir valstybės paramos panaudojimą:</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1.3.4.1.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negavęs ES ir valstybės paramos per paskutinius trejus mokestinius metus;</w:t>
            </w:r>
          </w:p>
          <w:p w:rsidR="002D6527" w:rsidRPr="00B347CC" w:rsidRDefault="002D6527" w:rsidP="000B09B1">
            <w:pPr>
              <w:tabs>
                <w:tab w:val="left" w:pos="3555"/>
              </w:tabs>
              <w:jc w:val="both"/>
              <w:rPr>
                <w:sz w:val="22"/>
                <w:szCs w:val="22"/>
                <w:lang w:val="en-US"/>
              </w:rPr>
            </w:pPr>
            <w:r w:rsidRPr="00B347CC">
              <w:rPr>
                <w:sz w:val="22"/>
                <w:szCs w:val="22"/>
                <w:lang w:val="en-US"/>
              </w:rPr>
              <w:t>□ – gavęs ES ir valstybės paramą per paskutinius trejus mokestinius metus.</w:t>
            </w:r>
          </w:p>
          <w:p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yra gavęs ES ir (arba) valstybės paramą per paskutinius trejus mokestinius metus, pateikiama ši informacija (atskirai pagal datas):</w:t>
            </w:r>
          </w:p>
          <w:p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rsidR="002D6527" w:rsidRPr="00B347CC" w:rsidRDefault="002D6527" w:rsidP="000B09B1">
            <w:pPr>
              <w:tabs>
                <w:tab w:val="left" w:pos="3555"/>
              </w:tabs>
              <w:jc w:val="both"/>
              <w:rPr>
                <w:sz w:val="22"/>
                <w:szCs w:val="22"/>
                <w:lang w:val="en-US"/>
              </w:rPr>
            </w:pPr>
            <w:r w:rsidRPr="00B347CC">
              <w:rPr>
                <w:sz w:val="22"/>
                <w:szCs w:val="22"/>
                <w:lang w:val="en-US"/>
              </w:rPr>
              <w:t>3. skirtos paramos suma (Eur);</w:t>
            </w:r>
          </w:p>
          <w:p w:rsidR="002D6527" w:rsidRPr="00B347CC" w:rsidRDefault="002D6527" w:rsidP="000B09B1">
            <w:pPr>
              <w:tabs>
                <w:tab w:val="left" w:pos="3555"/>
              </w:tabs>
              <w:jc w:val="both"/>
              <w:rPr>
                <w:sz w:val="22"/>
                <w:szCs w:val="22"/>
                <w:lang w:val="en-US"/>
              </w:rPr>
            </w:pPr>
            <w:r w:rsidRPr="00B347CC">
              <w:rPr>
                <w:sz w:val="22"/>
                <w:szCs w:val="22"/>
                <w:lang w:val="en-US"/>
              </w:rPr>
              <w:t>4. finansavimo šaltinis (ES fondo pavadinimas, valstybės biudžeto lėšos, savivaldybių biudžeto lėšos, kt.);</w:t>
            </w:r>
          </w:p>
          <w:p w:rsidR="002D6527" w:rsidRPr="00B347CC" w:rsidRDefault="002D6527" w:rsidP="000B09B1">
            <w:pPr>
              <w:tabs>
                <w:tab w:val="left" w:pos="3555"/>
              </w:tabs>
              <w:jc w:val="both"/>
              <w:rPr>
                <w:sz w:val="22"/>
                <w:szCs w:val="22"/>
                <w:lang w:val="en-US"/>
              </w:rPr>
            </w:pPr>
            <w:r w:rsidRPr="00B347CC">
              <w:rPr>
                <w:sz w:val="22"/>
                <w:szCs w:val="22"/>
                <w:lang w:val="en-US"/>
              </w:rPr>
              <w:t>5. programos ir priemonės pavadinimas.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1.3.4.2.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pareiškėjas ir su juo susiję ūkio subjektai,</w:t>
            </w:r>
            <w:r w:rsidRPr="00B347CC">
              <w:rPr>
                <w:b/>
                <w:sz w:val="22"/>
                <w:szCs w:val="22"/>
                <w:lang w:val="en-US"/>
              </w:rPr>
              <w:t xml:space="preserve"> </w:t>
            </w:r>
            <w:r w:rsidRPr="00B347CC">
              <w:rPr>
                <w:sz w:val="22"/>
                <w:szCs w:val="22"/>
                <w:lang w:val="en-US"/>
              </w:rPr>
              <w:t>negavę ES ir valstybės paramos per paskutinius trejus mokestinius metus;</w:t>
            </w:r>
          </w:p>
          <w:p w:rsidR="002D6527" w:rsidRPr="00B347CC" w:rsidRDefault="002D6527" w:rsidP="000B09B1">
            <w:pPr>
              <w:tabs>
                <w:tab w:val="left" w:pos="3555"/>
              </w:tabs>
              <w:jc w:val="both"/>
              <w:rPr>
                <w:sz w:val="22"/>
                <w:szCs w:val="22"/>
                <w:lang w:val="en-US"/>
              </w:rPr>
            </w:pPr>
            <w:r w:rsidRPr="00B347CC">
              <w:rPr>
                <w:sz w:val="22"/>
                <w:szCs w:val="22"/>
                <w:lang w:val="en-US"/>
              </w:rPr>
              <w:t>□ – pareiškėjas ir (arba) su juo susiję ūkio subjektai,</w:t>
            </w:r>
            <w:r w:rsidRPr="00B347CC">
              <w:rPr>
                <w:b/>
                <w:sz w:val="22"/>
                <w:szCs w:val="22"/>
                <w:lang w:val="en-US"/>
              </w:rPr>
              <w:t xml:space="preserve"> </w:t>
            </w:r>
            <w:r w:rsidRPr="00B347CC">
              <w:rPr>
                <w:sz w:val="22"/>
                <w:szCs w:val="22"/>
                <w:lang w:val="en-US"/>
              </w:rPr>
              <w:t>gavę ES ir valstybės paramą per paskutinius trejus mokestinius metus.</w:t>
            </w:r>
          </w:p>
          <w:p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ir (arba) su juo susiję ūkio subjektai yra gavę ES ir (arba) valstybės paramos per paskutinius trejus mokestinius metus, pateikiama ši informacija (atskirai pagal atskirus susijusius ūkio subjektus):</w:t>
            </w:r>
          </w:p>
          <w:p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rsidR="002D6527" w:rsidRPr="00B347CC" w:rsidRDefault="002D6527" w:rsidP="000B09B1">
            <w:pPr>
              <w:tabs>
                <w:tab w:val="left" w:pos="3555"/>
              </w:tabs>
              <w:jc w:val="both"/>
              <w:rPr>
                <w:sz w:val="22"/>
                <w:szCs w:val="22"/>
                <w:lang w:val="en-US"/>
              </w:rPr>
            </w:pPr>
            <w:r w:rsidRPr="00B347CC">
              <w:rPr>
                <w:sz w:val="22"/>
                <w:szCs w:val="22"/>
                <w:lang w:val="en-US"/>
              </w:rPr>
              <w:t>3. paramą gavusio ūkio subjekto pavadinimas arba vardas ir pavardė;</w:t>
            </w:r>
          </w:p>
          <w:p w:rsidR="002D6527" w:rsidRPr="00B347CC" w:rsidRDefault="002D6527" w:rsidP="000B09B1">
            <w:pPr>
              <w:tabs>
                <w:tab w:val="left" w:pos="3555"/>
              </w:tabs>
              <w:jc w:val="both"/>
              <w:rPr>
                <w:sz w:val="22"/>
                <w:szCs w:val="22"/>
                <w:lang w:val="en-US"/>
              </w:rPr>
            </w:pPr>
            <w:r w:rsidRPr="00B347CC">
              <w:rPr>
                <w:sz w:val="22"/>
                <w:szCs w:val="22"/>
                <w:lang w:val="en-US"/>
              </w:rPr>
              <w:t>4. skirtos paramos suma (Eur);</w:t>
            </w:r>
          </w:p>
          <w:p w:rsidR="002D6527" w:rsidRPr="00B347CC" w:rsidRDefault="002D6527" w:rsidP="000B09B1">
            <w:pPr>
              <w:tabs>
                <w:tab w:val="left" w:pos="3555"/>
              </w:tabs>
              <w:jc w:val="both"/>
              <w:rPr>
                <w:sz w:val="22"/>
                <w:szCs w:val="22"/>
                <w:lang w:val="en-US"/>
              </w:rPr>
            </w:pPr>
            <w:r w:rsidRPr="00B347CC">
              <w:rPr>
                <w:sz w:val="22"/>
                <w:szCs w:val="22"/>
                <w:lang w:val="en-US"/>
              </w:rPr>
              <w:t>5. finansavimo šaltinis (ES fondo pavadinimas, valstybės biudžeto lėšos, savivaldybių biudžeto lėšos, kt.);</w:t>
            </w:r>
          </w:p>
          <w:p w:rsidR="002D6527" w:rsidRPr="00B347CC" w:rsidRDefault="002D6527" w:rsidP="000B09B1">
            <w:pPr>
              <w:tabs>
                <w:tab w:val="left" w:pos="3555"/>
              </w:tabs>
              <w:jc w:val="both"/>
              <w:rPr>
                <w:b/>
                <w:sz w:val="22"/>
                <w:szCs w:val="22"/>
                <w:lang w:val="en-US"/>
              </w:rPr>
            </w:pPr>
            <w:r w:rsidRPr="00B347CC">
              <w:rPr>
                <w:sz w:val="22"/>
                <w:szCs w:val="22"/>
                <w:lang w:val="en-US"/>
              </w:rPr>
              <w:t>6. programos ir priemonės pavadinimas.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1.3.5.</w:t>
            </w:r>
          </w:p>
        </w:tc>
        <w:tc>
          <w:tcPr>
            <w:tcW w:w="2554" w:type="dxa"/>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verslo vykdymo patirtį</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turi verslo vykdymo patirties;</w:t>
            </w:r>
          </w:p>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neturi verslo vykdymo patirties.</w:t>
            </w:r>
          </w:p>
        </w:tc>
      </w:tr>
    </w:tbl>
    <w:p w:rsidR="002D6527" w:rsidRPr="00B347CC" w:rsidRDefault="002D6527" w:rsidP="002D6527">
      <w:pPr>
        <w:rPr>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
        <w:gridCol w:w="2106"/>
        <w:gridCol w:w="4535"/>
        <w:gridCol w:w="2551"/>
      </w:tblGrid>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7CAAC"/>
            <w:hideMark/>
          </w:tcPr>
          <w:p w:rsidR="002D6527" w:rsidRPr="00B347CC" w:rsidRDefault="002D6527" w:rsidP="000B09B1">
            <w:pPr>
              <w:tabs>
                <w:tab w:val="left" w:pos="3555"/>
              </w:tabs>
              <w:jc w:val="both"/>
              <w:rPr>
                <w:b/>
                <w:sz w:val="22"/>
                <w:szCs w:val="22"/>
                <w:lang w:val="en-US"/>
              </w:rPr>
            </w:pPr>
            <w:r w:rsidRPr="00B347CC">
              <w:rPr>
                <w:b/>
                <w:sz w:val="22"/>
                <w:szCs w:val="22"/>
                <w:lang w:val="en-US"/>
              </w:rPr>
              <w:t>ESAMOS SITUACIJOS (IŠSKYRUS EKONOMINĘ) ANALIZĖ IR PROGNOZUOJAMAS POKYTIS PO PARAMOS VIETOS PROJEKTUI ĮGYVENDINTI SKYRIMO IKI KONTROLĖS LAIKOTARPIO PABAIGOS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w:t>
            </w:r>
          </w:p>
        </w:tc>
        <w:tc>
          <w:tcPr>
            <w:tcW w:w="2106"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II</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III</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IV</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Eil. Nr.</w:t>
            </w:r>
          </w:p>
        </w:tc>
        <w:tc>
          <w:tcPr>
            <w:tcW w:w="2106"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Reikšmė</w:t>
            </w:r>
          </w:p>
        </w:tc>
        <w:tc>
          <w:tcPr>
            <w:tcW w:w="4535"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 xml:space="preserve">Situacija vietos projekto paraiškos pateikimo </w:t>
            </w:r>
            <w:r w:rsidRPr="00B347CC">
              <w:rPr>
                <w:b/>
                <w:sz w:val="22"/>
                <w:szCs w:val="22"/>
                <w:lang w:val="en-US"/>
              </w:rPr>
              <w:lastRenderedPageBreak/>
              <w:t>metu</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lastRenderedPageBreak/>
              <w:t xml:space="preserve">Situacija vietos projekto </w:t>
            </w:r>
            <w:r w:rsidRPr="00B347CC">
              <w:rPr>
                <w:b/>
                <w:sz w:val="22"/>
                <w:szCs w:val="22"/>
                <w:lang w:val="en-US"/>
              </w:rPr>
              <w:lastRenderedPageBreak/>
              <w:t>įgyvendinimo pabaigoje ir kontrolės laikotarpiu</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rPr>
                <w:b/>
                <w:sz w:val="22"/>
                <w:szCs w:val="22"/>
                <w:lang w:val="en-US"/>
              </w:rPr>
            </w:pPr>
            <w:r w:rsidRPr="00B347CC">
              <w:rPr>
                <w:b/>
                <w:sz w:val="22"/>
                <w:szCs w:val="22"/>
                <w:lang w:val="en-US"/>
              </w:rPr>
              <w:lastRenderedPageBreak/>
              <w:t>2.1.</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jc w:val="both"/>
              <w:rPr>
                <w:b/>
                <w:sz w:val="22"/>
                <w:szCs w:val="22"/>
                <w:lang w:val="en-US"/>
              </w:rPr>
            </w:pPr>
            <w:r w:rsidRPr="00B347CC">
              <w:rPr>
                <w:b/>
                <w:sz w:val="22"/>
                <w:szCs w:val="22"/>
                <w:lang w:val="en-US"/>
              </w:rPr>
              <w:t>Vidaus situacija – pareiškėjo turimi ištekliai (išskyrus finansinius)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2.1.1.</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Darbuotojų (etatų) skaičius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color w:val="000000"/>
                <w:sz w:val="22"/>
                <w:szCs w:val="22"/>
                <w:lang w:val="en-US"/>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551" w:type="dxa"/>
            <w:tcBorders>
              <w:top w:val="single" w:sz="4" w:space="0" w:color="auto"/>
              <w:left w:val="single" w:sz="4" w:space="0" w:color="auto"/>
              <w:bottom w:val="single" w:sz="4" w:space="0" w:color="auto"/>
              <w:right w:val="single" w:sz="4" w:space="0" w:color="auto"/>
            </w:tcBorders>
            <w:vAlign w:val="center"/>
            <w:hideMark/>
          </w:tcPr>
          <w:p w:rsidR="00833221" w:rsidRPr="00B347CC" w:rsidRDefault="002D6527" w:rsidP="00833221">
            <w:pPr>
              <w:tabs>
                <w:tab w:val="left" w:pos="3555"/>
              </w:tabs>
              <w:jc w:val="both"/>
              <w:rPr>
                <w:sz w:val="22"/>
                <w:szCs w:val="22"/>
                <w:lang w:val="en-US"/>
              </w:rPr>
            </w:pPr>
            <w:r w:rsidRPr="00B347CC">
              <w:rPr>
                <w:i/>
                <w:sz w:val="22"/>
                <w:szCs w:val="22"/>
                <w:lang w:val="en-US"/>
              </w:rPr>
              <w:t>Pateikta informacija turi atitikti vietos projekto paraiškos 6 lentelėje pateiktus duomenis ir jiems neprieštarauti (vnt.). Nurodomas etatų skaičius.</w:t>
            </w:r>
            <w:r w:rsidR="00833221" w:rsidRPr="00B347CC">
              <w:rPr>
                <w:i/>
                <w:sz w:val="22"/>
                <w:szCs w:val="22"/>
                <w:lang w:val="en-US"/>
              </w:rPr>
              <w:t xml:space="preserve">Nurodoma kaip numatyta kurta darbo vietas </w:t>
            </w:r>
            <w:r w:rsidR="00833221" w:rsidRPr="00B347CC">
              <w:rPr>
                <w:i/>
                <w:sz w:val="20"/>
                <w:lang w:val="en-US"/>
              </w:rPr>
              <w:t>(pvz. su darbo sutarimi, 8 valandų darbo diena, 40 valandų darbo savaitė, dirbant ištisus metus).</w:t>
            </w:r>
          </w:p>
        </w:tc>
      </w:tr>
      <w:tr w:rsidR="002D6527" w:rsidRPr="00B347CC" w:rsidTr="00A07769">
        <w:trPr>
          <w:trHeight w:val="776"/>
        </w:trPr>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2.1.2.</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Darbuotojų pareigybės</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r w:rsidR="00833221" w:rsidRPr="00B347CC">
              <w:rPr>
                <w:i/>
                <w:sz w:val="22"/>
                <w:szCs w:val="22"/>
                <w:lang w:val="en-US"/>
              </w:rPr>
              <w:t xml:space="preserve"> Ir pagrindžiama kaip jie susiję su projekto veiklomis.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2.1.3.</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Darbuotojų vidutinis </w:t>
            </w:r>
            <w:r w:rsidRPr="00B347CC">
              <w:rPr>
                <w:b/>
                <w:sz w:val="22"/>
                <w:szCs w:val="22"/>
                <w:lang w:val="en-US"/>
              </w:rPr>
              <w:t>metinis</w:t>
            </w:r>
            <w:r w:rsidRPr="00B347CC">
              <w:rPr>
                <w:sz w:val="22"/>
                <w:szCs w:val="22"/>
                <w:lang w:val="en-US"/>
              </w:rPr>
              <w:t xml:space="preserve"> darbo užmokestis (</w:t>
            </w:r>
            <w:r w:rsidRPr="00B347CC">
              <w:rPr>
                <w:i/>
                <w:sz w:val="22"/>
                <w:szCs w:val="22"/>
                <w:lang w:val="en-US"/>
              </w:rPr>
              <w:t xml:space="preserve">bruto </w:t>
            </w:r>
            <w:r w:rsidRPr="00B347CC">
              <w:rPr>
                <w:sz w:val="22"/>
                <w:szCs w:val="22"/>
                <w:lang w:val="en-US"/>
              </w:rPr>
              <w:t xml:space="preserve">ir </w:t>
            </w:r>
            <w:r w:rsidRPr="00B347CC">
              <w:rPr>
                <w:i/>
                <w:sz w:val="22"/>
                <w:szCs w:val="22"/>
                <w:lang w:val="en-US"/>
              </w:rPr>
              <w:t xml:space="preserve">neto, </w:t>
            </w:r>
            <w:r w:rsidRPr="00B347CC">
              <w:rPr>
                <w:sz w:val="22"/>
                <w:szCs w:val="22"/>
                <w:lang w:val="en-US"/>
              </w:rPr>
              <w:t>Eur)</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Pateikiamas praėjusių metų vidurkis skaičiuojant nuo paraiškos pateikimo dienos (Eur).</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Pateikiamas planuojamas </w:t>
            </w:r>
            <w:r w:rsidRPr="00B347CC">
              <w:rPr>
                <w:b/>
                <w:i/>
                <w:sz w:val="22"/>
                <w:szCs w:val="22"/>
                <w:lang w:val="en-US"/>
              </w:rPr>
              <w:t xml:space="preserve">metinis </w:t>
            </w:r>
            <w:r w:rsidRPr="00B347CC">
              <w:rPr>
                <w:i/>
                <w:sz w:val="22"/>
                <w:szCs w:val="22"/>
                <w:lang w:val="en-US"/>
              </w:rPr>
              <w:t xml:space="preserve">vidurkis skaičiuojant nuo vietos projekto įgyvendinimo pabaigos (Eur). </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2.1.4.</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Nuosavybės teise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adresas ir nekilnojamojo turto unikalus (-ūs) Nr.,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adresas, būklė po projekto įgyvendinimo, sąsajos su verslo vykdymu, pateikiamas paaiškinimas, kas bus atlikta iš paramos vietos projektui įgyvendinti lėšų.</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2.1.5.</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Kitais pagrindais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unikalus Nr., valdymo pagrindas, adresas,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valdymo pagrindas, adresas, būklė po projekto įgyvendinimo, sąsajos su verslo vykdymu, pateikiamas paaiškinimas, kas bus atlikta iš paramos vietos projektui įgyvendinti lėšų.</w:t>
            </w:r>
          </w:p>
        </w:tc>
      </w:tr>
      <w:tr w:rsidR="00A07769" w:rsidRPr="00B347CC" w:rsidTr="000B09B1">
        <w:tc>
          <w:tcPr>
            <w:tcW w:w="723" w:type="dxa"/>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0B09B1">
            <w:pPr>
              <w:tabs>
                <w:tab w:val="left" w:pos="3555"/>
              </w:tabs>
              <w:jc w:val="both"/>
              <w:rPr>
                <w:sz w:val="22"/>
                <w:szCs w:val="22"/>
                <w:lang w:val="en-US"/>
              </w:rPr>
            </w:pPr>
            <w:r w:rsidRPr="00B347CC">
              <w:rPr>
                <w:sz w:val="22"/>
                <w:szCs w:val="22"/>
                <w:lang w:val="en-US"/>
              </w:rPr>
              <w:t>2.1.6.1</w:t>
            </w:r>
          </w:p>
        </w:tc>
        <w:tc>
          <w:tcPr>
            <w:tcW w:w="2106" w:type="dxa"/>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A07769">
            <w:pPr>
              <w:tabs>
                <w:tab w:val="left" w:pos="3555"/>
              </w:tabs>
              <w:jc w:val="both"/>
              <w:rPr>
                <w:sz w:val="22"/>
                <w:szCs w:val="22"/>
                <w:lang w:val="en-US"/>
              </w:rPr>
            </w:pPr>
            <w:r w:rsidRPr="00B347CC">
              <w:rPr>
                <w:sz w:val="22"/>
                <w:szCs w:val="22"/>
                <w:lang w:val="en-US"/>
              </w:rPr>
              <w:t>Įrenginiai, mechanizmai, reikalingi verslui vykdyti (turimi)</w:t>
            </w:r>
          </w:p>
        </w:tc>
        <w:tc>
          <w:tcPr>
            <w:tcW w:w="7086" w:type="dxa"/>
            <w:gridSpan w:val="2"/>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0B09B1">
            <w:pPr>
              <w:tabs>
                <w:tab w:val="left" w:pos="3555"/>
              </w:tabs>
              <w:jc w:val="both"/>
              <w:rPr>
                <w:i/>
                <w:sz w:val="22"/>
                <w:szCs w:val="22"/>
                <w:lang w:val="en-US"/>
              </w:rPr>
            </w:pPr>
            <w:r w:rsidRPr="00B347CC">
              <w:rPr>
                <w:i/>
                <w:sz w:val="22"/>
                <w:szCs w:val="22"/>
                <w:lang w:val="en-US"/>
              </w:rPr>
              <w:t xml:space="preserve">Nurodoma, kokie įrenginiai, mechanizmai, reikalingi verslui vykdyti, jau turimi, paaiškinama jų įsigijimo data ir esama būklė, pagrindžiamas poreikis keisti arba įsigyti naujų. </w:t>
            </w:r>
            <w:r w:rsidR="000B09B1" w:rsidRPr="00B347CC">
              <w:rPr>
                <w:i/>
                <w:sz w:val="22"/>
                <w:szCs w:val="22"/>
                <w:lang w:val="en-US"/>
              </w:rPr>
              <w:t>Šią lentelę galima kelti į atskirą priedą.</w:t>
            </w:r>
          </w:p>
          <w:tbl>
            <w:tblPr>
              <w:tblStyle w:val="TableGrid"/>
              <w:tblW w:w="0" w:type="auto"/>
              <w:tblInd w:w="0" w:type="dxa"/>
              <w:tblLayout w:type="fixed"/>
              <w:tblLook w:val="04A0" w:firstRow="1" w:lastRow="0" w:firstColumn="1" w:lastColumn="0" w:noHBand="0" w:noVBand="1"/>
            </w:tblPr>
            <w:tblGrid>
              <w:gridCol w:w="993"/>
              <w:gridCol w:w="993"/>
              <w:gridCol w:w="993"/>
              <w:gridCol w:w="993"/>
              <w:gridCol w:w="993"/>
              <w:gridCol w:w="993"/>
              <w:gridCol w:w="994"/>
            </w:tblGrid>
            <w:tr w:rsidR="00A07769" w:rsidRPr="00B347CC" w:rsidTr="00A07769">
              <w:tc>
                <w:tcPr>
                  <w:tcW w:w="993" w:type="dxa"/>
                </w:tcPr>
                <w:p w:rsidR="00A07769" w:rsidRPr="00B347CC" w:rsidRDefault="00A07769" w:rsidP="000B09B1">
                  <w:pPr>
                    <w:widowControl w:val="0"/>
                    <w:jc w:val="center"/>
                    <w:rPr>
                      <w:sz w:val="22"/>
                      <w:szCs w:val="22"/>
                    </w:rPr>
                  </w:pPr>
                  <w:r w:rsidRPr="00B347CC">
                    <w:rPr>
                      <w:sz w:val="22"/>
                      <w:szCs w:val="22"/>
                    </w:rPr>
                    <w:t xml:space="preserve">Ilgalaikio turto objektas </w:t>
                  </w:r>
                  <w:r w:rsidRPr="00B347CC">
                    <w:rPr>
                      <w:i/>
                      <w:sz w:val="22"/>
                      <w:szCs w:val="22"/>
                    </w:rPr>
                    <w:t>(žemė, statiniai, technika</w:t>
                  </w:r>
                  <w:r w:rsidRPr="00B347CC">
                    <w:rPr>
                      <w:i/>
                      <w:sz w:val="22"/>
                      <w:szCs w:val="22"/>
                    </w:rPr>
                    <w:lastRenderedPageBreak/>
                    <w:t>, įranga ir kt.)</w:t>
                  </w:r>
                </w:p>
              </w:tc>
              <w:tc>
                <w:tcPr>
                  <w:tcW w:w="993" w:type="dxa"/>
                </w:tcPr>
                <w:p w:rsidR="00A07769" w:rsidRPr="00B347CC" w:rsidRDefault="00A07769" w:rsidP="000B09B1">
                  <w:pPr>
                    <w:widowControl w:val="0"/>
                    <w:jc w:val="center"/>
                    <w:rPr>
                      <w:sz w:val="22"/>
                      <w:szCs w:val="22"/>
                    </w:rPr>
                  </w:pPr>
                  <w:r w:rsidRPr="00B347CC">
                    <w:rPr>
                      <w:sz w:val="22"/>
                      <w:szCs w:val="22"/>
                    </w:rPr>
                    <w:lastRenderedPageBreak/>
                    <w:t>Unikalusis objekto Nr.</w:t>
                  </w:r>
                </w:p>
              </w:tc>
              <w:tc>
                <w:tcPr>
                  <w:tcW w:w="993" w:type="dxa"/>
                </w:tcPr>
                <w:p w:rsidR="00A07769" w:rsidRPr="00B347CC" w:rsidRDefault="00A07769" w:rsidP="000B09B1">
                  <w:pPr>
                    <w:widowControl w:val="0"/>
                    <w:jc w:val="center"/>
                    <w:rPr>
                      <w:sz w:val="22"/>
                      <w:szCs w:val="22"/>
                    </w:rPr>
                  </w:pPr>
                  <w:r w:rsidRPr="00B347CC">
                    <w:rPr>
                      <w:sz w:val="22"/>
                      <w:szCs w:val="22"/>
                    </w:rPr>
                    <w:t>Turto objekto pagaminimo metai</w:t>
                  </w:r>
                </w:p>
              </w:tc>
              <w:tc>
                <w:tcPr>
                  <w:tcW w:w="993" w:type="dxa"/>
                </w:tcPr>
                <w:p w:rsidR="00A07769" w:rsidRPr="00B347CC" w:rsidRDefault="00A07769" w:rsidP="000B09B1">
                  <w:pPr>
                    <w:widowControl w:val="0"/>
                    <w:jc w:val="center"/>
                    <w:rPr>
                      <w:sz w:val="22"/>
                      <w:szCs w:val="22"/>
                    </w:rPr>
                  </w:pPr>
                  <w:r w:rsidRPr="00B347CC">
                    <w:rPr>
                      <w:sz w:val="22"/>
                      <w:szCs w:val="22"/>
                    </w:rPr>
                    <w:t xml:space="preserve">Ilgalaikio turto likutinė vertė ataskaitiniais </w:t>
                  </w:r>
                  <w:r w:rsidRPr="00B347CC">
                    <w:rPr>
                      <w:sz w:val="22"/>
                      <w:szCs w:val="22"/>
                    </w:rPr>
                    <w:lastRenderedPageBreak/>
                    <w:t xml:space="preserve">metais, Eur </w:t>
                  </w:r>
                </w:p>
              </w:tc>
              <w:tc>
                <w:tcPr>
                  <w:tcW w:w="993" w:type="dxa"/>
                </w:tcPr>
                <w:p w:rsidR="00A07769" w:rsidRPr="00B347CC" w:rsidRDefault="00A07769" w:rsidP="000B09B1">
                  <w:pPr>
                    <w:widowControl w:val="0"/>
                    <w:jc w:val="center"/>
                    <w:rPr>
                      <w:sz w:val="22"/>
                      <w:szCs w:val="22"/>
                    </w:rPr>
                  </w:pPr>
                  <w:r w:rsidRPr="00B347CC">
                    <w:rPr>
                      <w:sz w:val="22"/>
                      <w:szCs w:val="22"/>
                    </w:rPr>
                    <w:lastRenderedPageBreak/>
                    <w:t>Įkeistas arba numatomas įkeisti ilgalaiki</w:t>
                  </w:r>
                  <w:r w:rsidRPr="00B347CC">
                    <w:rPr>
                      <w:sz w:val="22"/>
                      <w:szCs w:val="22"/>
                    </w:rPr>
                    <w:lastRenderedPageBreak/>
                    <w:t>s turtas (kam, kokiu tikslu)</w:t>
                  </w:r>
                </w:p>
              </w:tc>
              <w:tc>
                <w:tcPr>
                  <w:tcW w:w="993" w:type="dxa"/>
                </w:tcPr>
                <w:p w:rsidR="00A07769" w:rsidRPr="00B347CC" w:rsidRDefault="00A07769" w:rsidP="000B09B1">
                  <w:pPr>
                    <w:widowControl w:val="0"/>
                    <w:jc w:val="center"/>
                    <w:rPr>
                      <w:sz w:val="22"/>
                      <w:szCs w:val="22"/>
                    </w:rPr>
                  </w:pPr>
                  <w:r w:rsidRPr="00B347CC">
                    <w:rPr>
                      <w:sz w:val="22"/>
                      <w:szCs w:val="22"/>
                    </w:rPr>
                    <w:lastRenderedPageBreak/>
                    <w:t>Turto valdymo pagrindas</w:t>
                  </w:r>
                </w:p>
              </w:tc>
              <w:tc>
                <w:tcPr>
                  <w:tcW w:w="994" w:type="dxa"/>
                </w:tcPr>
                <w:p w:rsidR="00A07769" w:rsidRPr="00B347CC" w:rsidRDefault="00A07769" w:rsidP="000B09B1">
                  <w:pPr>
                    <w:widowControl w:val="0"/>
                    <w:jc w:val="center"/>
                    <w:rPr>
                      <w:sz w:val="22"/>
                      <w:szCs w:val="22"/>
                    </w:rPr>
                  </w:pPr>
                  <w:r w:rsidRPr="00B347CC">
                    <w:rPr>
                      <w:sz w:val="22"/>
                      <w:szCs w:val="22"/>
                    </w:rPr>
                    <w:t xml:space="preserve">Turto savininko vardas, pavardė, asmens </w:t>
                  </w:r>
                  <w:r w:rsidRPr="00B347CC">
                    <w:rPr>
                      <w:sz w:val="22"/>
                      <w:szCs w:val="22"/>
                    </w:rPr>
                    <w:lastRenderedPageBreak/>
                    <w:t>kodas / pavadinimas, įmonės kodas (</w:t>
                  </w:r>
                  <w:r w:rsidRPr="00B347CC">
                    <w:rPr>
                      <w:i/>
                      <w:sz w:val="22"/>
                      <w:szCs w:val="22"/>
                    </w:rPr>
                    <w:t>pildoma, jei turtas pareiškėjui priklauso ne nuosavybės teise</w:t>
                  </w:r>
                  <w:r w:rsidRPr="00B347CC">
                    <w:rPr>
                      <w:sz w:val="22"/>
                      <w:szCs w:val="22"/>
                    </w:rPr>
                    <w:t>)</w:t>
                  </w: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bl>
          <w:p w:rsidR="00A07769" w:rsidRPr="00B347CC" w:rsidRDefault="00A07769" w:rsidP="000B09B1">
            <w:pPr>
              <w:tabs>
                <w:tab w:val="left" w:pos="3555"/>
              </w:tabs>
              <w:jc w:val="both"/>
              <w:rPr>
                <w:i/>
                <w:sz w:val="22"/>
                <w:szCs w:val="22"/>
                <w:lang w:val="en-US"/>
              </w:rPr>
            </w:pPr>
          </w:p>
          <w:p w:rsidR="00A07769" w:rsidRPr="00B347CC" w:rsidRDefault="00A07769" w:rsidP="000B09B1">
            <w:pPr>
              <w:tabs>
                <w:tab w:val="left" w:pos="3555"/>
              </w:tabs>
              <w:jc w:val="both"/>
              <w:rPr>
                <w:i/>
                <w:sz w:val="22"/>
                <w:szCs w:val="22"/>
                <w:lang w:val="en-US"/>
              </w:rPr>
            </w:pPr>
          </w:p>
        </w:tc>
      </w:tr>
      <w:tr w:rsidR="00A07769" w:rsidRPr="00B347CC" w:rsidTr="000B09B1">
        <w:tc>
          <w:tcPr>
            <w:tcW w:w="723"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lastRenderedPageBreak/>
              <w:t>2.1.6.2.</w:t>
            </w:r>
          </w:p>
        </w:tc>
        <w:tc>
          <w:tcPr>
            <w:tcW w:w="2106"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t>Įrenginiai, mechanizmai, reikalingi verslui vykdyti (planuojami)</w:t>
            </w:r>
          </w:p>
        </w:tc>
        <w:tc>
          <w:tcPr>
            <w:tcW w:w="7086" w:type="dxa"/>
            <w:gridSpan w:val="2"/>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i/>
                <w:sz w:val="22"/>
                <w:szCs w:val="22"/>
                <w:lang w:val="en-US"/>
              </w:rPr>
            </w:pPr>
            <w:r w:rsidRPr="00B347CC">
              <w:rPr>
                <w:i/>
                <w:sz w:val="22"/>
                <w:szCs w:val="22"/>
                <w:lang w:val="en-US"/>
              </w:rPr>
              <w:t>Nurodoma, kokie įrenginiai, mechanizmai bus įsigyti iš paramos vietos projektui įgyvendinti lėšų, kokioms verslo vykdymo veikloms jie bus naudojami.</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2.1.7.</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Susisiekimo ir privažiavimo galimybės prie verslo vykdymo vietos</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 kokia esama susisiekimo infrastruktūra, paaiškinamas jos tinkamumas verslo plane nurodytoms veikloms vykdyti.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2.1.8.</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Tiekėjai, tiekiantys prekių gamybai ir (arba) paslaugų teikimui reikalingas žaliavas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 su kokiais prekių gamybai ir (arba) paslaugų teikimui reikalingais</w:t>
            </w:r>
            <w:r w:rsidRPr="00B347CC">
              <w:rPr>
                <w:sz w:val="22"/>
                <w:szCs w:val="22"/>
                <w:lang w:val="en-US"/>
              </w:rPr>
              <w:t xml:space="preserve"> </w:t>
            </w:r>
            <w:r w:rsidRPr="00B347CC">
              <w:rPr>
                <w:i/>
                <w:sz w:val="22"/>
                <w:szCs w:val="22"/>
                <w:lang w:val="en-US"/>
              </w:rPr>
              <w:t>žaliavų tiekėjais pareiškėjas turi sudaręs sutartis: nurodomi pavadinimai ir įmonės kodai (jeigu tai juridiniai asmenys), vardai ir pavardės (jeigu tai fiziniai asmenys).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Nurodoma, kokiais būdais ir kokiose rinkose vietos projekto vykdytojas ketina ieškoti naujų tiekėjų, tiekiančių prekių gamybai ir (arba) paslaugų teikimui reikalingas žaliavas. </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2.1.9.</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Atlikti veiksmai, būtini verslui vykdyti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 kokie veiksmai, būtini verslui vykdyti, yra atlikti iki paraiškos pateikimo dienos.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Paaiškinama, kokie veiksmai bus atliekami vietos projekto įgyvendinimo metu, taip pat kontrolės laikotarpiu.</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2.2.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b/>
                <w:sz w:val="22"/>
                <w:szCs w:val="22"/>
                <w:lang w:val="en-US"/>
              </w:rPr>
              <w:t>Išorės situacija – rinkos analizė</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2.2.1.</w:t>
            </w:r>
          </w:p>
        </w:tc>
        <w:tc>
          <w:tcPr>
            <w:tcW w:w="2106" w:type="dxa"/>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jc w:val="both"/>
              <w:rPr>
                <w:sz w:val="22"/>
                <w:szCs w:val="22"/>
                <w:lang w:val="en-US"/>
              </w:rPr>
            </w:pPr>
            <w:r w:rsidRPr="00B347CC">
              <w:rPr>
                <w:b/>
                <w:sz w:val="22"/>
                <w:szCs w:val="22"/>
                <w:lang w:val="en-US"/>
              </w:rPr>
              <w:t xml:space="preserve">Paklausos analizė. </w:t>
            </w:r>
            <w:r w:rsidRPr="00B347CC">
              <w:rPr>
                <w:sz w:val="22"/>
                <w:szCs w:val="22"/>
                <w:lang w:val="en-US"/>
              </w:rPr>
              <w:t xml:space="preserve">Verslo plane numatytų </w:t>
            </w:r>
            <w:r w:rsidRPr="00B347CC">
              <w:rPr>
                <w:sz w:val="22"/>
                <w:szCs w:val="22"/>
                <w:lang w:val="en-US"/>
              </w:rPr>
              <w:lastRenderedPageBreak/>
              <w:t xml:space="preserve">gaminti prekių ir (arba) teikti paslaugų paklausos analizė. </w:t>
            </w:r>
          </w:p>
          <w:p w:rsidR="002D6527" w:rsidRPr="00B347CC" w:rsidRDefault="002D6527" w:rsidP="000B09B1">
            <w:pPr>
              <w:tabs>
                <w:tab w:val="left" w:pos="3555"/>
              </w:tabs>
              <w:jc w:val="both"/>
              <w:rPr>
                <w:b/>
                <w:i/>
                <w:sz w:val="22"/>
                <w:szCs w:val="22"/>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Pateikiama informacija, pagrindžianti paklausos buvimo arba nebuvimo faktą. Teikiant informaciją </w:t>
            </w:r>
            <w:r w:rsidRPr="00B347CC">
              <w:rPr>
                <w:i/>
                <w:sz w:val="22"/>
                <w:szCs w:val="22"/>
                <w:lang w:val="en-US"/>
              </w:rPr>
              <w:lastRenderedPageBreak/>
              <w:t xml:space="preserve">turi būti atsižvelgiama į šios formos 1.2.4 dalyje nurodytą informaciją apie tikslinę grupę; turi būti pateikiamos nuorodos į informacijos šaltinius, kuriais buvo naudotasi darant išvadas. </w:t>
            </w:r>
          </w:p>
          <w:p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paklausai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lastRenderedPageBreak/>
              <w:t>Informacija pateikiama šio verslo plano 3 dalyje.</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lastRenderedPageBreak/>
              <w:t>2.2.2.</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b/>
                <w:sz w:val="22"/>
                <w:szCs w:val="22"/>
                <w:lang w:val="en-US"/>
              </w:rPr>
              <w:t>Pasiūlos analizė.</w:t>
            </w:r>
            <w:r w:rsidRPr="00B347CC">
              <w:rPr>
                <w:sz w:val="22"/>
                <w:szCs w:val="22"/>
                <w:lang w:val="en-US"/>
              </w:rPr>
              <w:t xml:space="preserve"> Verslo plane numatytų gaminti prekių ir (arba) teikti paslaugų pasiūlos analizė (konkurencinė aplinka). </w:t>
            </w:r>
          </w:p>
        </w:tc>
        <w:tc>
          <w:tcPr>
            <w:tcW w:w="4535" w:type="dxa"/>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rsidR="002D6527" w:rsidRPr="00B347CC" w:rsidRDefault="002D6527" w:rsidP="000B09B1">
            <w:pPr>
              <w:tabs>
                <w:tab w:val="left" w:pos="3555"/>
              </w:tabs>
              <w:jc w:val="both"/>
              <w:rPr>
                <w:i/>
                <w:sz w:val="22"/>
                <w:szCs w:val="22"/>
                <w:lang w:val="en-US"/>
              </w:rPr>
            </w:pPr>
            <w:r w:rsidRPr="00B347CC">
              <w:rPr>
                <w:i/>
                <w:sz w:val="22"/>
                <w:szCs w:val="22"/>
                <w:lang w:val="en-US"/>
              </w:rPr>
              <w:t xml:space="preserve">Turi būti nurodomi pagrindiniai pareiškėjo konkurentai, paaiškinamos konkurentų silpnosios ir stipriosios savybės. </w:t>
            </w:r>
          </w:p>
          <w:p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pasiūlai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Informacija pateikiama šio verslo plano 3 dalyje.</w:t>
            </w:r>
          </w:p>
        </w:tc>
      </w:tr>
    </w:tbl>
    <w:p w:rsidR="002D6527" w:rsidRPr="00B347CC" w:rsidRDefault="002D6527" w:rsidP="002D6527">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3"/>
        <w:gridCol w:w="5623"/>
      </w:tblGrid>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7CAAC"/>
            <w:vAlign w:val="center"/>
          </w:tcPr>
          <w:p w:rsidR="009303F2" w:rsidRPr="00B347CC" w:rsidRDefault="009303F2" w:rsidP="00833221">
            <w:pPr>
              <w:tabs>
                <w:tab w:val="left" w:pos="3555"/>
              </w:tabs>
              <w:jc w:val="center"/>
              <w:rPr>
                <w:rFonts w:eastAsia="Calibri"/>
                <w:b/>
              </w:rPr>
            </w:pPr>
            <w:r w:rsidRPr="00B347CC">
              <w:rPr>
                <w:b/>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tcPr>
          <w:p w:rsidR="009303F2" w:rsidRPr="00B347CC" w:rsidRDefault="009303F2" w:rsidP="00833221">
            <w:pPr>
              <w:tabs>
                <w:tab w:val="left" w:pos="3555"/>
              </w:tabs>
              <w:jc w:val="both"/>
              <w:rPr>
                <w:rFonts w:eastAsia="Calibri"/>
                <w:b/>
              </w:rPr>
            </w:pPr>
            <w:r w:rsidRPr="00B347CC">
              <w:rPr>
                <w:b/>
                <w:lang w:eastAsia="lt-LT"/>
              </w:rPr>
              <w:t>RINKODARA – IKI KONTROLĖS LAIKOTARPIO PABAIGOS TAIKOMOS PRIEMONĖS</w:t>
            </w:r>
          </w:p>
          <w:p w:rsidR="009303F2" w:rsidRPr="00B347CC" w:rsidRDefault="009303F2" w:rsidP="00833221">
            <w:pPr>
              <w:tabs>
                <w:tab w:val="left" w:pos="3555"/>
              </w:tabs>
              <w:jc w:val="both"/>
              <w:rPr>
                <w:rFonts w:eastAsia="Calibri"/>
                <w:i/>
                <w:sz w:val="20"/>
              </w:rPr>
            </w:pPr>
            <w:r w:rsidRPr="00B347CC">
              <w:rPr>
                <w:bCs/>
                <w:i/>
                <w:sz w:val="20"/>
                <w:lang w:eastAsia="lt-LT"/>
              </w:rPr>
              <w:t>Rinkodara</w:t>
            </w:r>
            <w:r w:rsidRPr="00B347CC">
              <w:rPr>
                <w:b/>
                <w:i/>
                <w:sz w:val="20"/>
                <w:lang w:eastAsia="lt-LT"/>
              </w:rPr>
              <w:t xml:space="preserve"> </w:t>
            </w:r>
            <w:r w:rsidRPr="00B347CC">
              <w:rPr>
                <w:i/>
                <w:sz w:val="20"/>
                <w:lang w:eastAsia="lt-LT"/>
              </w:rPr>
              <w:t>– vietos projekto vykdytojo taikomų priemonių sistema, apimanti gaminamos prekės ar teikiamos paslaugos kelią nuo jos idėjos iki vartotojo.</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vieta rinkoje</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b/>
                <w:sz w:val="20"/>
              </w:rPr>
            </w:pPr>
            <w:r w:rsidRPr="00B347CC">
              <w:rPr>
                <w:i/>
                <w:sz w:val="20"/>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kainodara</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rPr>
            </w:pPr>
            <w:r w:rsidRPr="00B347CC">
              <w:rPr>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rPr>
            </w:pPr>
            <w:r w:rsidRPr="00B347CC">
              <w:t>□</w:t>
            </w:r>
            <w:r w:rsidRPr="00B347CC">
              <w:rPr>
                <w:b/>
                <w:lang w:eastAsia="lt-LT"/>
              </w:rPr>
              <w:t xml:space="preserve"> </w:t>
            </w:r>
            <w:r w:rsidRPr="00B347CC">
              <w:rPr>
                <w:lang w:eastAsia="lt-LT"/>
              </w:rPr>
              <w:t>–</w:t>
            </w:r>
            <w:r w:rsidRPr="00B347CC">
              <w:rPr>
                <w:b/>
                <w:lang w:eastAsia="lt-LT"/>
              </w:rPr>
              <w:t xml:space="preserve"> </w:t>
            </w:r>
            <w:r w:rsidRPr="00B347CC">
              <w:rPr>
                <w:lang w:eastAsia="lt-LT"/>
              </w:rPr>
              <w:t>didesnės arba lygios nacionaliniam vidutiniam darbo užmokesčiui;</w:t>
            </w:r>
          </w:p>
          <w:p w:rsidR="009303F2" w:rsidRPr="00B347CC" w:rsidRDefault="009303F2" w:rsidP="00833221">
            <w:pPr>
              <w:tabs>
                <w:tab w:val="left" w:pos="3555"/>
              </w:tabs>
              <w:jc w:val="both"/>
              <w:rPr>
                <w:lang w:eastAsia="lt-LT"/>
              </w:rPr>
            </w:pPr>
            <w:r w:rsidRPr="00B347CC">
              <w:t>□</w:t>
            </w:r>
            <w:r w:rsidRPr="00B347CC">
              <w:rPr>
                <w:lang w:eastAsia="lt-LT"/>
              </w:rPr>
              <w:t xml:space="preserve"> – mažesnės už nacionalinį vidutinį darbo užmokestį, tačiau didesnės už minimalų vidutinį darbo užmokestį;</w:t>
            </w:r>
          </w:p>
          <w:p w:rsidR="009303F2" w:rsidRPr="00B347CC" w:rsidRDefault="009303F2" w:rsidP="00833221">
            <w:pPr>
              <w:tabs>
                <w:tab w:val="left" w:pos="3555"/>
              </w:tabs>
              <w:jc w:val="both"/>
              <w:rPr>
                <w:rFonts w:eastAsia="Calibri"/>
              </w:rPr>
            </w:pPr>
            <w:r w:rsidRPr="00B347CC">
              <w:t>□</w:t>
            </w:r>
            <w:r w:rsidRPr="00B347CC">
              <w:rPr>
                <w:lang w:eastAsia="lt-LT"/>
              </w:rPr>
              <w:t xml:space="preserve"> – mažesnės arba lygios nacionaliniam minimaliam darbo užmokesčiui.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rPr>
            </w:pPr>
            <w:r w:rsidRPr="00B347CC">
              <w:rPr>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rPr>
            </w:pP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 xml:space="preserve">Planuojamų gaminti prekių paskirstymo </w:t>
            </w:r>
            <w:r w:rsidRPr="00B347CC">
              <w:rPr>
                <w:b/>
                <w:bCs/>
                <w:lang w:eastAsia="lt-LT"/>
              </w:rPr>
              <w:t>būdai, pardavimo vietos</w:t>
            </w:r>
            <w:r w:rsidRPr="00B347CC">
              <w:rPr>
                <w:b/>
                <w:lang w:eastAsia="lt-LT"/>
              </w:rPr>
              <w:t xml:space="preserve"> ir (arba) planuojamų teikti paslaugų </w:t>
            </w:r>
            <w:r w:rsidRPr="00B347CC">
              <w:rPr>
                <w:b/>
                <w:bCs/>
                <w:lang w:eastAsia="lt-LT"/>
              </w:rPr>
              <w:t>vieta</w:t>
            </w:r>
          </w:p>
        </w:tc>
      </w:tr>
      <w:tr w:rsidR="009303F2" w:rsidRPr="00B347CC"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i/>
                <w:sz w:val="20"/>
              </w:rPr>
            </w:pPr>
            <w:r w:rsidRPr="00B347CC">
              <w:rPr>
                <w:i/>
                <w:sz w:val="20"/>
                <w:lang w:eastAsia="lt-LT"/>
              </w:rPr>
              <w:t xml:space="preserve">Nurodoma, kokie numatomi prekių ir (arba) paslaugų pardavimo būdai ir vietos, kokiais būdais ir priemonėmis prekės bus pristatomos į pardavimo vietas.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pardavimų skatinimas</w:t>
            </w:r>
          </w:p>
        </w:tc>
      </w:tr>
      <w:tr w:rsidR="009303F2" w:rsidRPr="00B347CC"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rPr>
                <w:rFonts w:eastAsia="Calibri"/>
                <w:i/>
                <w:sz w:val="20"/>
              </w:rPr>
            </w:pPr>
            <w:r w:rsidRPr="00B347CC">
              <w:rPr>
                <w:i/>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rsidR="009303F2" w:rsidRPr="00B347CC" w:rsidRDefault="009303F2" w:rsidP="002D6527">
      <w:pPr>
        <w:rPr>
          <w:sz w:val="22"/>
          <w:szCs w:val="22"/>
        </w:rPr>
      </w:pPr>
    </w:p>
    <w:p w:rsidR="00931420" w:rsidRPr="00B347CC" w:rsidRDefault="00931420" w:rsidP="002D6527">
      <w:pPr>
        <w:rPr>
          <w:sz w:val="22"/>
          <w:szCs w:val="22"/>
        </w:rPr>
      </w:pPr>
    </w:p>
    <w:p w:rsidR="00931420" w:rsidRPr="00B347CC" w:rsidRDefault="00931420" w:rsidP="002D6527">
      <w:pPr>
        <w:rPr>
          <w:sz w:val="22"/>
          <w:szCs w:val="22"/>
        </w:rPr>
      </w:pPr>
    </w:p>
    <w:p w:rsidR="008C1204" w:rsidRPr="00B347CC" w:rsidRDefault="008C1204" w:rsidP="002D6527">
      <w:pPr>
        <w:rPr>
          <w:sz w:val="22"/>
          <w:szCs w:val="22"/>
        </w:rPr>
      </w:pPr>
    </w:p>
    <w:tbl>
      <w:tblPr>
        <w:tblStyle w:val="TableGrid"/>
        <w:tblW w:w="0" w:type="auto"/>
        <w:tblInd w:w="113" w:type="dxa"/>
        <w:tblLayout w:type="fixed"/>
        <w:tblLook w:val="04A0" w:firstRow="1" w:lastRow="0" w:firstColumn="1" w:lastColumn="0" w:noHBand="0" w:noVBand="1"/>
      </w:tblPr>
      <w:tblGrid>
        <w:gridCol w:w="966"/>
        <w:gridCol w:w="2431"/>
        <w:gridCol w:w="1276"/>
        <w:gridCol w:w="957"/>
        <w:gridCol w:w="994"/>
        <w:gridCol w:w="998"/>
        <w:gridCol w:w="1001"/>
        <w:gridCol w:w="1005"/>
      </w:tblGrid>
      <w:tr w:rsidR="008C1204" w:rsidRPr="00B347CC" w:rsidTr="00833221">
        <w:tc>
          <w:tcPr>
            <w:tcW w:w="966" w:type="dxa"/>
            <w:shd w:val="clear" w:color="auto" w:fill="E5B8B7" w:themeFill="accent2" w:themeFillTint="66"/>
          </w:tcPr>
          <w:p w:rsidR="008C1204" w:rsidRPr="00B347CC" w:rsidRDefault="008C1204" w:rsidP="008C1204">
            <w:pPr>
              <w:rPr>
                <w:rFonts w:eastAsia="Calibri"/>
                <w:sz w:val="22"/>
                <w:szCs w:val="22"/>
              </w:rPr>
            </w:pPr>
            <w:r w:rsidRPr="00B347CC">
              <w:rPr>
                <w:b/>
                <w:sz w:val="22"/>
                <w:szCs w:val="22"/>
              </w:rPr>
              <w:t>4.</w:t>
            </w:r>
          </w:p>
        </w:tc>
        <w:tc>
          <w:tcPr>
            <w:tcW w:w="8662" w:type="dxa"/>
            <w:gridSpan w:val="7"/>
            <w:shd w:val="clear" w:color="auto" w:fill="E5B8B7" w:themeFill="accent2" w:themeFillTint="66"/>
          </w:tcPr>
          <w:p w:rsidR="008C1204" w:rsidRPr="00B347CC" w:rsidRDefault="008C1204" w:rsidP="008C1204">
            <w:pPr>
              <w:rPr>
                <w:rFonts w:eastAsia="Calibri"/>
                <w:sz w:val="22"/>
                <w:szCs w:val="22"/>
              </w:rPr>
            </w:pPr>
            <w:r w:rsidRPr="00B347CC">
              <w:rPr>
                <w:b/>
                <w:sz w:val="22"/>
                <w:szCs w:val="22"/>
              </w:rPr>
              <w:t>ESAMOS EKONOMINĖS SITUACIJOS ANALIZĖ IR PROGNOZUOJAMAS POKYTIS PO PARAMOS VIETOS PROJEKTUI ĮGYVENDINTI SKYRIMO</w:t>
            </w: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b/>
                <w:sz w:val="22"/>
                <w:szCs w:val="22"/>
              </w:rPr>
            </w:pPr>
            <w:r w:rsidRPr="00B347CC">
              <w:rPr>
                <w:b/>
                <w:sz w:val="22"/>
                <w:szCs w:val="22"/>
              </w:rPr>
              <w:t>I</w:t>
            </w:r>
          </w:p>
        </w:tc>
        <w:tc>
          <w:tcPr>
            <w:tcW w:w="2431" w:type="dxa"/>
            <w:tcBorders>
              <w:bottom w:val="single" w:sz="4" w:space="0" w:color="auto"/>
            </w:tcBorders>
          </w:tcPr>
          <w:p w:rsidR="008C1204" w:rsidRPr="00B347CC" w:rsidRDefault="008C1204" w:rsidP="008C1204">
            <w:pPr>
              <w:tabs>
                <w:tab w:val="left" w:pos="3555"/>
              </w:tabs>
              <w:jc w:val="center"/>
              <w:rPr>
                <w:rFonts w:eastAsia="Calibri"/>
                <w:b/>
                <w:sz w:val="22"/>
                <w:szCs w:val="22"/>
              </w:rPr>
            </w:pPr>
            <w:r w:rsidRPr="00B347CC">
              <w:rPr>
                <w:b/>
                <w:sz w:val="22"/>
                <w:szCs w:val="22"/>
              </w:rPr>
              <w:t>II</w:t>
            </w:r>
          </w:p>
        </w:tc>
        <w:tc>
          <w:tcPr>
            <w:tcW w:w="1276"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III</w:t>
            </w:r>
          </w:p>
        </w:tc>
        <w:tc>
          <w:tcPr>
            <w:tcW w:w="957"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w:t>
            </w:r>
          </w:p>
        </w:tc>
        <w:tc>
          <w:tcPr>
            <w:tcW w:w="994"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w:t>
            </w:r>
          </w:p>
        </w:tc>
        <w:tc>
          <w:tcPr>
            <w:tcW w:w="998"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w:t>
            </w:r>
          </w:p>
        </w:tc>
        <w:tc>
          <w:tcPr>
            <w:tcW w:w="1001"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VII</w:t>
            </w:r>
          </w:p>
        </w:tc>
        <w:tc>
          <w:tcPr>
            <w:tcW w:w="1005"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VIII</w:t>
            </w:r>
          </w:p>
        </w:tc>
      </w:tr>
      <w:tr w:rsidR="008C1204" w:rsidRPr="00B347CC" w:rsidTr="00833221">
        <w:tc>
          <w:tcPr>
            <w:tcW w:w="966" w:type="dxa"/>
            <w:vMerge w:val="restart"/>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Eil. Nr.</w:t>
            </w:r>
          </w:p>
        </w:tc>
        <w:tc>
          <w:tcPr>
            <w:tcW w:w="2431" w:type="dxa"/>
            <w:vMerge w:val="restart"/>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Reikšmės</w:t>
            </w:r>
          </w:p>
        </w:tc>
        <w:tc>
          <w:tcPr>
            <w:tcW w:w="1276" w:type="dxa"/>
            <w:vMerge w:val="restart"/>
            <w:shd w:val="clear" w:color="auto" w:fill="F2DBDB" w:themeFill="accent2" w:themeFillTint="33"/>
          </w:tcPr>
          <w:p w:rsidR="008C1204" w:rsidRPr="00B347CC" w:rsidRDefault="008C1204" w:rsidP="008C1204">
            <w:pPr>
              <w:tabs>
                <w:tab w:val="left" w:pos="3555"/>
              </w:tabs>
              <w:jc w:val="center"/>
              <w:rPr>
                <w:rFonts w:eastAsia="Calibri"/>
                <w:b/>
              </w:rPr>
            </w:pPr>
            <w:r w:rsidRPr="00B347CC">
              <w:rPr>
                <w:b/>
              </w:rPr>
              <w:t>Ataskaitiniai arba praėję ataskaitiniai metai</w:t>
            </w:r>
          </w:p>
          <w:p w:rsidR="008C1204" w:rsidRPr="00B347CC" w:rsidRDefault="008C1204" w:rsidP="008C1204">
            <w:pPr>
              <w:rPr>
                <w:rFonts w:eastAsia="Calibri"/>
              </w:rPr>
            </w:pPr>
            <w:r w:rsidRPr="00B347CC">
              <w:rPr>
                <w:b/>
              </w:rPr>
              <w:t>[20...&gt;</w:t>
            </w:r>
          </w:p>
        </w:tc>
        <w:tc>
          <w:tcPr>
            <w:tcW w:w="1951" w:type="dxa"/>
            <w:gridSpan w:val="2"/>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Verslo plano įgyvendinimo laikotarpis</w:t>
            </w:r>
          </w:p>
        </w:tc>
        <w:tc>
          <w:tcPr>
            <w:tcW w:w="3004" w:type="dxa"/>
            <w:gridSpan w:val="3"/>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Kontrolės laikotarpis</w:t>
            </w:r>
          </w:p>
        </w:tc>
      </w:tr>
      <w:tr w:rsidR="008C1204" w:rsidRPr="00B347CC" w:rsidTr="00833221">
        <w:tc>
          <w:tcPr>
            <w:tcW w:w="966" w:type="dxa"/>
            <w:vMerge/>
            <w:tcBorders>
              <w:bottom w:val="single" w:sz="4" w:space="0" w:color="auto"/>
            </w:tcBorders>
            <w:shd w:val="clear" w:color="auto" w:fill="F2DBDB" w:themeFill="accent2" w:themeFillTint="33"/>
            <w:vAlign w:val="center"/>
          </w:tcPr>
          <w:p w:rsidR="008C1204" w:rsidRPr="00B347CC" w:rsidRDefault="008C1204" w:rsidP="008C1204">
            <w:pPr>
              <w:rPr>
                <w:rFonts w:eastAsia="Calibri"/>
                <w:sz w:val="22"/>
                <w:szCs w:val="22"/>
              </w:rPr>
            </w:pPr>
          </w:p>
        </w:tc>
        <w:tc>
          <w:tcPr>
            <w:tcW w:w="2431" w:type="dxa"/>
            <w:vMerge/>
            <w:tcBorders>
              <w:bottom w:val="single" w:sz="4" w:space="0" w:color="auto"/>
            </w:tcBorders>
            <w:shd w:val="clear" w:color="auto" w:fill="F2DBDB" w:themeFill="accent2" w:themeFillTint="33"/>
            <w:vAlign w:val="center"/>
          </w:tcPr>
          <w:p w:rsidR="008C1204" w:rsidRPr="00B347CC" w:rsidRDefault="008C1204" w:rsidP="008C1204">
            <w:pPr>
              <w:rPr>
                <w:rFonts w:eastAsia="Calibri"/>
                <w:sz w:val="22"/>
                <w:szCs w:val="22"/>
              </w:rPr>
            </w:pPr>
          </w:p>
        </w:tc>
        <w:tc>
          <w:tcPr>
            <w:tcW w:w="1276" w:type="dxa"/>
            <w:vMerge/>
            <w:tcBorders>
              <w:bottom w:val="single" w:sz="4" w:space="0" w:color="auto"/>
            </w:tcBorders>
            <w:shd w:val="clear" w:color="auto" w:fill="F2DBDB" w:themeFill="accent2" w:themeFillTint="33"/>
          </w:tcPr>
          <w:p w:rsidR="008C1204" w:rsidRPr="00B347CC" w:rsidRDefault="008C1204" w:rsidP="008C1204">
            <w:pPr>
              <w:rPr>
                <w:rFonts w:eastAsia="Calibri"/>
              </w:rPr>
            </w:pPr>
          </w:p>
        </w:tc>
        <w:tc>
          <w:tcPr>
            <w:tcW w:w="957"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 metai</w:t>
            </w:r>
          </w:p>
          <w:p w:rsidR="008C1204" w:rsidRPr="00B347CC" w:rsidRDefault="008C1204" w:rsidP="008C1204">
            <w:pPr>
              <w:tabs>
                <w:tab w:val="left" w:pos="3555"/>
              </w:tabs>
              <w:jc w:val="center"/>
              <w:rPr>
                <w:rFonts w:eastAsia="Calibri"/>
                <w:i/>
              </w:rPr>
            </w:pPr>
            <w:r w:rsidRPr="00B347CC">
              <w:rPr>
                <w:b/>
              </w:rPr>
              <w:t>[20...&gt;</w:t>
            </w:r>
          </w:p>
        </w:tc>
        <w:tc>
          <w:tcPr>
            <w:tcW w:w="994"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 metai</w:t>
            </w:r>
          </w:p>
          <w:p w:rsidR="008C1204" w:rsidRPr="00B347CC" w:rsidRDefault="008C1204" w:rsidP="008C1204">
            <w:pPr>
              <w:tabs>
                <w:tab w:val="left" w:pos="3555"/>
              </w:tabs>
              <w:jc w:val="center"/>
              <w:rPr>
                <w:rFonts w:eastAsia="Calibri"/>
                <w:b/>
              </w:rPr>
            </w:pPr>
            <w:r w:rsidRPr="00B347CC">
              <w:rPr>
                <w:b/>
              </w:rPr>
              <w:t>[20...&gt;</w:t>
            </w:r>
          </w:p>
        </w:tc>
        <w:tc>
          <w:tcPr>
            <w:tcW w:w="998"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 metai</w:t>
            </w:r>
          </w:p>
          <w:p w:rsidR="008C1204" w:rsidRPr="00B347CC" w:rsidRDefault="008C1204" w:rsidP="008C1204">
            <w:pPr>
              <w:tabs>
                <w:tab w:val="left" w:pos="3555"/>
              </w:tabs>
              <w:jc w:val="center"/>
              <w:rPr>
                <w:rFonts w:eastAsia="Calibri"/>
                <w:i/>
              </w:rPr>
            </w:pPr>
            <w:r w:rsidRPr="00B347CC">
              <w:rPr>
                <w:b/>
              </w:rPr>
              <w:t>[20...&gt;</w:t>
            </w:r>
          </w:p>
        </w:tc>
        <w:tc>
          <w:tcPr>
            <w:tcW w:w="1001"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 metai</w:t>
            </w:r>
          </w:p>
          <w:p w:rsidR="008C1204" w:rsidRPr="00B347CC" w:rsidRDefault="008C1204" w:rsidP="008C1204">
            <w:pPr>
              <w:tabs>
                <w:tab w:val="left" w:pos="3555"/>
              </w:tabs>
              <w:jc w:val="center"/>
              <w:rPr>
                <w:rFonts w:eastAsia="Calibri"/>
                <w:b/>
              </w:rPr>
            </w:pPr>
            <w:r w:rsidRPr="00B347CC">
              <w:rPr>
                <w:b/>
              </w:rPr>
              <w:t>[20...&gt;</w:t>
            </w:r>
          </w:p>
        </w:tc>
        <w:tc>
          <w:tcPr>
            <w:tcW w:w="1005"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III metai</w:t>
            </w:r>
          </w:p>
          <w:p w:rsidR="008C1204" w:rsidRPr="00B347CC" w:rsidRDefault="008C1204" w:rsidP="008C1204">
            <w:pPr>
              <w:tabs>
                <w:tab w:val="left" w:pos="3555"/>
              </w:tabs>
              <w:jc w:val="center"/>
              <w:rPr>
                <w:rFonts w:eastAsia="Calibri"/>
                <w:b/>
              </w:rPr>
            </w:pPr>
            <w:r w:rsidRPr="00B347CC">
              <w:rPr>
                <w:b/>
              </w:rPr>
              <w:t>[20...&gt;</w:t>
            </w:r>
          </w:p>
        </w:tc>
      </w:tr>
      <w:tr w:rsidR="008C1204" w:rsidRPr="00B347CC" w:rsidTr="00833221">
        <w:tc>
          <w:tcPr>
            <w:tcW w:w="966" w:type="dxa"/>
            <w:tcBorders>
              <w:bottom w:val="single" w:sz="4" w:space="0" w:color="auto"/>
            </w:tcBorders>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w:t>
            </w:r>
          </w:p>
        </w:tc>
        <w:tc>
          <w:tcPr>
            <w:tcW w:w="8662" w:type="dxa"/>
            <w:gridSpan w:val="7"/>
            <w:tcBorders>
              <w:bottom w:val="single" w:sz="4" w:space="0" w:color="auto"/>
            </w:tcBorders>
            <w:shd w:val="clear" w:color="auto" w:fill="E5B8B7" w:themeFill="accent2" w:themeFillTint="66"/>
          </w:tcPr>
          <w:p w:rsidR="008C1204" w:rsidRPr="00B347CC" w:rsidRDefault="008C1204" w:rsidP="008C1204">
            <w:pPr>
              <w:tabs>
                <w:tab w:val="left" w:pos="3555"/>
              </w:tabs>
              <w:jc w:val="both"/>
              <w:rPr>
                <w:rFonts w:eastAsia="Calibri"/>
                <w:b/>
                <w:sz w:val="22"/>
                <w:szCs w:val="22"/>
              </w:rPr>
            </w:pPr>
            <w:r w:rsidRPr="00B347CC">
              <w:rPr>
                <w:b/>
                <w:sz w:val="22"/>
                <w:szCs w:val="22"/>
              </w:rPr>
              <w:t>PAREIŠKĖJO PAJAMOS IŠ EKONOMINĖS VEIKLOS (PAGAL EVRK) (EUR)</w:t>
            </w: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4.1.1.</w:t>
            </w:r>
          </w:p>
        </w:tc>
        <w:tc>
          <w:tcPr>
            <w:tcW w:w="8662" w:type="dxa"/>
            <w:gridSpan w:val="7"/>
            <w:shd w:val="clear" w:color="auto" w:fill="F2DBDB" w:themeFill="accent2" w:themeFillTint="33"/>
          </w:tcPr>
          <w:p w:rsidR="008C1204" w:rsidRPr="00B347CC" w:rsidRDefault="008C1204" w:rsidP="008C1204">
            <w:pPr>
              <w:tabs>
                <w:tab w:val="left" w:pos="3555"/>
              </w:tabs>
              <w:rPr>
                <w:rFonts w:eastAsia="Calibri"/>
                <w:b/>
                <w:sz w:val="22"/>
                <w:szCs w:val="22"/>
              </w:rPr>
            </w:pPr>
            <w:r w:rsidRPr="00B347CC">
              <w:rPr>
                <w:b/>
                <w:sz w:val="22"/>
                <w:szCs w:val="22"/>
              </w:rPr>
              <w:t xml:space="preserve">Gaminamos ir planuojamos gaminti prekės </w:t>
            </w:r>
          </w:p>
          <w:p w:rsidR="008C1204" w:rsidRPr="00B347CC" w:rsidRDefault="008C1204" w:rsidP="008C1204">
            <w:pPr>
              <w:tabs>
                <w:tab w:val="left" w:pos="3555"/>
              </w:tabs>
              <w:jc w:val="both"/>
              <w:rPr>
                <w:rFonts w:eastAsia="Calibri"/>
                <w:b/>
                <w:sz w:val="20"/>
              </w:rPr>
            </w:pPr>
            <w:r w:rsidRPr="00B347CC">
              <w:rPr>
                <w:i/>
                <w:sz w:val="20"/>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4.1.1.1.</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Pagaminta (užauginta)</w:t>
            </w:r>
          </w:p>
          <w:p w:rsidR="008C1204" w:rsidRPr="00B347CC" w:rsidRDefault="008C1204" w:rsidP="008C1204">
            <w:pPr>
              <w:tabs>
                <w:tab w:val="left" w:pos="3555"/>
              </w:tabs>
              <w:jc w:val="both"/>
              <w:rPr>
                <w:b/>
                <w:sz w:val="22"/>
                <w:szCs w:val="22"/>
              </w:rPr>
            </w:pPr>
            <w:r w:rsidRPr="00B347CC">
              <w:rPr>
                <w:b/>
                <w:sz w:val="22"/>
                <w:szCs w:val="22"/>
              </w:rPr>
              <w:t>[...&gt; (EVRK kodas [...&gt;)</w:t>
            </w:r>
          </w:p>
          <w:p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kas gaminama (užauginama) pagal EVRK (nurodomas EVRK kodas), ir nurodykite mato vienetą (pvz., vnt., kg, t).</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4.1.1.2.</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Parduota [...&gt;</w:t>
            </w:r>
          </w:p>
          <w:p w:rsidR="008C1204" w:rsidRPr="00B347CC" w:rsidRDefault="008C1204" w:rsidP="008C1204">
            <w:pPr>
              <w:tabs>
                <w:tab w:val="left" w:pos="3555"/>
              </w:tabs>
              <w:jc w:val="both"/>
              <w:rPr>
                <w:rFonts w:eastAsia="Calibri"/>
                <w:b/>
                <w:sz w:val="20"/>
              </w:rPr>
            </w:pPr>
            <w:r w:rsidRPr="00B347CC">
              <w:rPr>
                <w:i/>
                <w:sz w:val="20"/>
              </w:rPr>
              <w:t>Mato vienetas turi sutapti su 4.1.1.1 eilutėje nurodytu mato vienetu.</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4.1.1.3.</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Vidutinė kaina (Eur)</w:t>
            </w:r>
          </w:p>
          <w:p w:rsidR="008C1204" w:rsidRPr="00B347CC" w:rsidRDefault="008C1204" w:rsidP="008C1204">
            <w:pPr>
              <w:tabs>
                <w:tab w:val="left" w:pos="3555"/>
              </w:tabs>
              <w:jc w:val="both"/>
              <w:rPr>
                <w:rFonts w:eastAsia="Calibri"/>
                <w:sz w:val="20"/>
              </w:rPr>
            </w:pPr>
            <w:r w:rsidRPr="00B347CC">
              <w:rPr>
                <w:i/>
                <w:sz w:val="20"/>
              </w:rPr>
              <w:t>Nurodoma kaina Eur už 1 mato vienetą, nurodytą 4.1.1.1–4.1.1.2 eilutėse.</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t>4.1.1.4.</w:t>
            </w:r>
          </w:p>
        </w:tc>
        <w:tc>
          <w:tcPr>
            <w:tcW w:w="2431" w:type="dxa"/>
            <w:tcBorders>
              <w:bottom w:val="single" w:sz="4" w:space="0" w:color="auto"/>
            </w:tcBorders>
            <w:vAlign w:val="center"/>
          </w:tcPr>
          <w:p w:rsidR="008C1204" w:rsidRPr="00B347CC" w:rsidRDefault="008C1204" w:rsidP="008C1204">
            <w:pPr>
              <w:tabs>
                <w:tab w:val="left" w:pos="3555"/>
              </w:tabs>
              <w:jc w:val="both"/>
              <w:rPr>
                <w:rFonts w:eastAsia="Calibri"/>
                <w:b/>
                <w:sz w:val="22"/>
                <w:szCs w:val="22"/>
              </w:rPr>
            </w:pPr>
            <w:r w:rsidRPr="00B347CC">
              <w:rPr>
                <w:b/>
                <w:sz w:val="22"/>
                <w:szCs w:val="22"/>
              </w:rPr>
              <w:t>Gautos pajamos (Eur)</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4.1.2.</w:t>
            </w:r>
          </w:p>
        </w:tc>
        <w:tc>
          <w:tcPr>
            <w:tcW w:w="8662" w:type="dxa"/>
            <w:gridSpan w:val="7"/>
            <w:shd w:val="clear" w:color="auto" w:fill="F2DBDB" w:themeFill="accent2" w:themeFillTint="33"/>
          </w:tcPr>
          <w:p w:rsidR="008C1204" w:rsidRPr="00B347CC" w:rsidRDefault="008C1204" w:rsidP="008C1204">
            <w:pPr>
              <w:tabs>
                <w:tab w:val="left" w:pos="3555"/>
              </w:tabs>
              <w:rPr>
                <w:rFonts w:eastAsia="Calibri"/>
                <w:b/>
                <w:sz w:val="20"/>
              </w:rPr>
            </w:pPr>
            <w:r w:rsidRPr="00B347CC">
              <w:rPr>
                <w:b/>
                <w:sz w:val="20"/>
              </w:rPr>
              <w:t>Teikiamos ir planuojamos teikti paslaugos</w:t>
            </w:r>
          </w:p>
          <w:p w:rsidR="008C1204" w:rsidRPr="00B347CC" w:rsidRDefault="008C1204" w:rsidP="008C1204">
            <w:pPr>
              <w:tabs>
                <w:tab w:val="left" w:pos="3555"/>
              </w:tabs>
              <w:jc w:val="both"/>
              <w:rPr>
                <w:rFonts w:eastAsia="Calibri"/>
                <w:b/>
                <w:sz w:val="20"/>
              </w:rPr>
            </w:pPr>
            <w:r w:rsidRPr="00B347CC">
              <w:rPr>
                <w:i/>
                <w:sz w:val="20"/>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4.1.2.1.</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Parduota paslaugų [...&gt; (EVRK kodas [...&gt;)</w:t>
            </w:r>
          </w:p>
          <w:p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kokios paslaugos teikiamos, ir nurodykite tą patį mato vienetą (pvz., vnt., kartais, valandomis, dienomis, paromis ir pan.).</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0"/>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4.1.2.2.</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 xml:space="preserve">Parduotos paslaugos </w:t>
            </w:r>
            <w:r w:rsidRPr="00B347CC">
              <w:rPr>
                <w:b/>
                <w:sz w:val="22"/>
                <w:szCs w:val="22"/>
              </w:rPr>
              <w:lastRenderedPageBreak/>
              <w:t xml:space="preserve">vidutinis įkainis (Eur už mato vnt.) </w:t>
            </w:r>
          </w:p>
          <w:p w:rsidR="008C1204" w:rsidRPr="00B347CC" w:rsidRDefault="008C1204" w:rsidP="008C1204">
            <w:pPr>
              <w:tabs>
                <w:tab w:val="left" w:pos="3555"/>
              </w:tabs>
              <w:jc w:val="both"/>
              <w:rPr>
                <w:rFonts w:eastAsia="Calibri"/>
                <w:i/>
                <w:sz w:val="20"/>
              </w:rPr>
            </w:pPr>
            <w:r w:rsidRPr="00B347CC">
              <w:rPr>
                <w:i/>
                <w:sz w:val="20"/>
              </w:rPr>
              <w:t>Mato vienetas turi sutapti su 4.1.2.1 eilutėje nurodytu mato vienetu.</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lastRenderedPageBreak/>
              <w:t>4.1.2.3.</w:t>
            </w:r>
          </w:p>
        </w:tc>
        <w:tc>
          <w:tcPr>
            <w:tcW w:w="2431" w:type="dxa"/>
            <w:tcBorders>
              <w:bottom w:val="single" w:sz="4" w:space="0" w:color="auto"/>
            </w:tcBorders>
            <w:vAlign w:val="center"/>
          </w:tcPr>
          <w:p w:rsidR="008C1204" w:rsidRPr="00B347CC" w:rsidRDefault="008C1204" w:rsidP="008C1204">
            <w:pPr>
              <w:tabs>
                <w:tab w:val="left" w:pos="3555"/>
              </w:tabs>
              <w:jc w:val="both"/>
              <w:rPr>
                <w:rFonts w:eastAsia="Calibri"/>
                <w:i/>
                <w:sz w:val="22"/>
                <w:szCs w:val="22"/>
              </w:rPr>
            </w:pPr>
            <w:r w:rsidRPr="00B347CC">
              <w:rPr>
                <w:b/>
                <w:sz w:val="22"/>
                <w:szCs w:val="22"/>
              </w:rPr>
              <w:t>Gautos pajamos (Eur)</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4.2.</w:t>
            </w:r>
          </w:p>
        </w:tc>
        <w:tc>
          <w:tcPr>
            <w:tcW w:w="8662" w:type="dxa"/>
            <w:gridSpan w:val="7"/>
            <w:shd w:val="clear" w:color="auto" w:fill="E5B8B7" w:themeFill="accent2" w:themeFillTint="66"/>
          </w:tcPr>
          <w:p w:rsidR="008C1204" w:rsidRPr="00B347CC" w:rsidRDefault="008C1204" w:rsidP="008C1204">
            <w:pPr>
              <w:tabs>
                <w:tab w:val="left" w:pos="3555"/>
              </w:tabs>
              <w:rPr>
                <w:rFonts w:eastAsia="Calibri"/>
                <w:b/>
                <w:sz w:val="22"/>
                <w:szCs w:val="22"/>
              </w:rPr>
            </w:pPr>
            <w:r w:rsidRPr="00B347CC">
              <w:rPr>
                <w:b/>
                <w:sz w:val="22"/>
                <w:szCs w:val="22"/>
              </w:rPr>
              <w:t>INFORMACIJA APIE PAREIŠKĖJO VEIKLOS SĄNAUDAS (EUR)</w:t>
            </w:r>
          </w:p>
          <w:p w:rsidR="008C1204" w:rsidRPr="00B347CC" w:rsidRDefault="008C1204" w:rsidP="008C1204">
            <w:pPr>
              <w:tabs>
                <w:tab w:val="left" w:pos="3555"/>
              </w:tabs>
              <w:jc w:val="both"/>
              <w:rPr>
                <w:rFonts w:eastAsia="Calibri"/>
                <w:i/>
                <w:sz w:val="20"/>
              </w:rPr>
            </w:pPr>
            <w:r w:rsidRPr="00B347CC">
              <w:rPr>
                <w:i/>
                <w:sz w:val="20"/>
              </w:rPr>
              <w:t>Ši dalis pildoma visais atvejais (jeigu pareiškėjas gamina prekes ar teikia paslaugas, prekiauja)</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Suteiktų paslaugų, parduotų prekių savikaina</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4.2.2.</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Kitos sąnaudos</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4.2.3.</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Veiklos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4.2.4.</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Pardavimo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4.2.5.</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Darbuotojų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4.2.6.</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Nusidėvėjimo (amortizacijos)</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4.2.7.</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Patalpų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4.2.8.</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Ryšių</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4.2.9.</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Transporto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4.2.10.</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Turto vertės sumažėjimo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4.2.11.</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Kitos veiklos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4.2.12.</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Suteiktos labdaros, paramos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t>4.2.13.</w:t>
            </w:r>
          </w:p>
        </w:tc>
        <w:tc>
          <w:tcPr>
            <w:tcW w:w="2431" w:type="dxa"/>
            <w:tcBorders>
              <w:bottom w:val="single" w:sz="4" w:space="0" w:color="auto"/>
            </w:tcBorders>
          </w:tcPr>
          <w:p w:rsidR="008C1204" w:rsidRPr="00B347CC" w:rsidRDefault="008C1204" w:rsidP="008C1204">
            <w:pPr>
              <w:tabs>
                <w:tab w:val="left" w:pos="3555"/>
              </w:tabs>
              <w:rPr>
                <w:rFonts w:eastAsia="Calibri"/>
                <w:b/>
                <w:sz w:val="22"/>
                <w:szCs w:val="22"/>
              </w:rPr>
            </w:pPr>
            <w:r w:rsidRPr="00B347CC">
              <w:rPr>
                <w:sz w:val="22"/>
                <w:szCs w:val="22"/>
              </w:rPr>
              <w:t>Dėl ankstesnių laikotarpių klaidų taisymo</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4.3.</w:t>
            </w:r>
          </w:p>
        </w:tc>
        <w:tc>
          <w:tcPr>
            <w:tcW w:w="8662" w:type="dxa"/>
            <w:gridSpan w:val="7"/>
            <w:tcBorders>
              <w:bottom w:val="single" w:sz="4" w:space="0" w:color="auto"/>
            </w:tcBorders>
            <w:shd w:val="clear" w:color="auto" w:fill="E5B8B7" w:themeFill="accent2" w:themeFillTint="66"/>
          </w:tcPr>
          <w:p w:rsidR="008C1204" w:rsidRPr="00B347CC" w:rsidRDefault="008C1204" w:rsidP="008C1204">
            <w:pPr>
              <w:tabs>
                <w:tab w:val="left" w:pos="3555"/>
              </w:tabs>
              <w:rPr>
                <w:rFonts w:eastAsia="Calibri"/>
                <w:b/>
                <w:sz w:val="22"/>
                <w:szCs w:val="22"/>
              </w:rPr>
            </w:pPr>
            <w:r w:rsidRPr="00B347CC">
              <w:rPr>
                <w:b/>
                <w:sz w:val="22"/>
                <w:szCs w:val="22"/>
              </w:rPr>
              <w:t>INFORMACIJA APIE ILGALAIKĮ TURTĄ (EUR)</w:t>
            </w:r>
          </w:p>
          <w:p w:rsidR="008C1204" w:rsidRPr="00B347CC" w:rsidRDefault="008C1204" w:rsidP="008C1204">
            <w:pPr>
              <w:tabs>
                <w:tab w:val="left" w:pos="3555"/>
              </w:tabs>
              <w:jc w:val="both"/>
              <w:rPr>
                <w:rFonts w:eastAsia="Calibri"/>
                <w:b/>
                <w:sz w:val="20"/>
              </w:rPr>
            </w:pPr>
            <w:r w:rsidRPr="00B347CC">
              <w:rPr>
                <w:i/>
                <w:sz w:val="20"/>
              </w:rPr>
              <w:t>Ši verslo plano dalis pildoma visais atvejais, jeigu pareiškėjas turi ilgalaikio turto (jeigu pareiškėjas gamina prekes ar teikia paslaugas, prekiauja)</w:t>
            </w: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4.3.1.</w:t>
            </w:r>
          </w:p>
        </w:tc>
        <w:tc>
          <w:tcPr>
            <w:tcW w:w="2431" w:type="dxa"/>
            <w:shd w:val="clear" w:color="auto" w:fill="F2DBDB" w:themeFill="accent2" w:themeFillTint="33"/>
          </w:tcPr>
          <w:p w:rsidR="008C1204" w:rsidRPr="00B347CC" w:rsidRDefault="008C1204" w:rsidP="008C1204">
            <w:pPr>
              <w:tabs>
                <w:tab w:val="left" w:pos="3555"/>
              </w:tabs>
              <w:rPr>
                <w:rFonts w:eastAsia="Calibri"/>
                <w:b/>
                <w:sz w:val="22"/>
                <w:szCs w:val="22"/>
              </w:rPr>
            </w:pPr>
            <w:r w:rsidRPr="00B347CC">
              <w:rPr>
                <w:b/>
                <w:sz w:val="22"/>
                <w:szCs w:val="22"/>
              </w:rPr>
              <w:t>Nematerialusis turtas</w:t>
            </w:r>
          </w:p>
        </w:tc>
        <w:tc>
          <w:tcPr>
            <w:tcW w:w="1276" w:type="dxa"/>
            <w:shd w:val="clear" w:color="auto" w:fill="F2DBDB" w:themeFill="accent2" w:themeFillTint="33"/>
          </w:tcPr>
          <w:p w:rsidR="008C1204" w:rsidRPr="00B347CC" w:rsidRDefault="008C1204" w:rsidP="008C1204">
            <w:pPr>
              <w:rPr>
                <w:rFonts w:eastAsia="Calibri"/>
                <w:sz w:val="22"/>
                <w:szCs w:val="22"/>
              </w:rPr>
            </w:pPr>
          </w:p>
        </w:tc>
        <w:tc>
          <w:tcPr>
            <w:tcW w:w="957" w:type="dxa"/>
            <w:shd w:val="clear" w:color="auto" w:fill="F2DBDB" w:themeFill="accent2" w:themeFillTint="33"/>
          </w:tcPr>
          <w:p w:rsidR="008C1204" w:rsidRPr="00B347CC" w:rsidRDefault="008C1204" w:rsidP="008C1204">
            <w:pPr>
              <w:rPr>
                <w:rFonts w:eastAsia="Calibri"/>
                <w:sz w:val="22"/>
                <w:szCs w:val="22"/>
              </w:rPr>
            </w:pPr>
          </w:p>
        </w:tc>
        <w:tc>
          <w:tcPr>
            <w:tcW w:w="994" w:type="dxa"/>
            <w:shd w:val="clear" w:color="auto" w:fill="F2DBDB" w:themeFill="accent2" w:themeFillTint="33"/>
          </w:tcPr>
          <w:p w:rsidR="008C1204" w:rsidRPr="00B347CC" w:rsidRDefault="008C1204" w:rsidP="008C1204">
            <w:pPr>
              <w:rPr>
                <w:rFonts w:eastAsia="Calibri"/>
                <w:sz w:val="22"/>
                <w:szCs w:val="22"/>
              </w:rPr>
            </w:pPr>
          </w:p>
        </w:tc>
        <w:tc>
          <w:tcPr>
            <w:tcW w:w="998" w:type="dxa"/>
            <w:shd w:val="clear" w:color="auto" w:fill="F2DBDB" w:themeFill="accent2" w:themeFillTint="33"/>
          </w:tcPr>
          <w:p w:rsidR="008C1204" w:rsidRPr="00B347CC" w:rsidRDefault="008C1204" w:rsidP="008C1204">
            <w:pPr>
              <w:rPr>
                <w:rFonts w:eastAsia="Calibri"/>
                <w:sz w:val="22"/>
                <w:szCs w:val="22"/>
              </w:rPr>
            </w:pPr>
          </w:p>
        </w:tc>
        <w:tc>
          <w:tcPr>
            <w:tcW w:w="1001" w:type="dxa"/>
            <w:shd w:val="clear" w:color="auto" w:fill="F2DBDB" w:themeFill="accent2" w:themeFillTint="33"/>
          </w:tcPr>
          <w:p w:rsidR="008C1204" w:rsidRPr="00B347CC" w:rsidRDefault="008C1204" w:rsidP="008C1204">
            <w:pPr>
              <w:rPr>
                <w:rFonts w:eastAsia="Calibri"/>
                <w:sz w:val="22"/>
                <w:szCs w:val="22"/>
              </w:rPr>
            </w:pPr>
          </w:p>
        </w:tc>
        <w:tc>
          <w:tcPr>
            <w:tcW w:w="1005" w:type="dxa"/>
            <w:shd w:val="clear" w:color="auto" w:fill="F2DBDB" w:themeFill="accent2" w:themeFillTint="33"/>
          </w:tcPr>
          <w:p w:rsidR="008C1204" w:rsidRPr="00B347CC" w:rsidRDefault="008C1204"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4.3.3.1</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4.3.3.2</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4.3.3.3</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4.3.3.4</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4.3.3.5</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4.3.3.6</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4.3.3.7</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4.3.3.8</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4.3.3.9</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shd w:val="clear" w:color="auto" w:fill="F2DBDB" w:themeFill="accent2" w:themeFillTint="33"/>
            <w:vAlign w:val="center"/>
          </w:tcPr>
          <w:p w:rsidR="00833221" w:rsidRPr="00B347CC" w:rsidRDefault="00833221" w:rsidP="008C1204">
            <w:pPr>
              <w:tabs>
                <w:tab w:val="left" w:pos="3555"/>
              </w:tabs>
              <w:jc w:val="center"/>
              <w:rPr>
                <w:rFonts w:eastAsia="Calibri"/>
                <w:b/>
                <w:sz w:val="22"/>
                <w:szCs w:val="22"/>
              </w:rPr>
            </w:pPr>
            <w:r w:rsidRPr="00B347CC">
              <w:rPr>
                <w:b/>
                <w:sz w:val="22"/>
                <w:szCs w:val="22"/>
              </w:rPr>
              <w:t>4.3.2.</w:t>
            </w:r>
          </w:p>
        </w:tc>
        <w:tc>
          <w:tcPr>
            <w:tcW w:w="2431" w:type="dxa"/>
            <w:shd w:val="clear" w:color="auto" w:fill="F2DBDB" w:themeFill="accent2" w:themeFillTint="33"/>
          </w:tcPr>
          <w:p w:rsidR="00833221" w:rsidRPr="00B347CC" w:rsidRDefault="00833221" w:rsidP="008C1204">
            <w:pPr>
              <w:tabs>
                <w:tab w:val="left" w:pos="3555"/>
              </w:tabs>
              <w:rPr>
                <w:rFonts w:eastAsia="Calibri"/>
                <w:b/>
                <w:sz w:val="22"/>
                <w:szCs w:val="22"/>
              </w:rPr>
            </w:pPr>
            <w:r w:rsidRPr="00B347CC">
              <w:rPr>
                <w:b/>
                <w:sz w:val="22"/>
                <w:szCs w:val="22"/>
              </w:rPr>
              <w:t>Materialusis turtas</w:t>
            </w:r>
          </w:p>
        </w:tc>
        <w:tc>
          <w:tcPr>
            <w:tcW w:w="1276" w:type="dxa"/>
            <w:shd w:val="clear" w:color="auto" w:fill="F2DBDB" w:themeFill="accent2" w:themeFillTint="33"/>
          </w:tcPr>
          <w:p w:rsidR="00833221" w:rsidRPr="00B347CC" w:rsidRDefault="00833221" w:rsidP="008C1204">
            <w:pPr>
              <w:rPr>
                <w:rFonts w:eastAsia="Calibri"/>
                <w:sz w:val="22"/>
                <w:szCs w:val="22"/>
              </w:rPr>
            </w:pPr>
          </w:p>
        </w:tc>
        <w:tc>
          <w:tcPr>
            <w:tcW w:w="957" w:type="dxa"/>
            <w:shd w:val="clear" w:color="auto" w:fill="F2DBDB" w:themeFill="accent2" w:themeFillTint="33"/>
          </w:tcPr>
          <w:p w:rsidR="00833221" w:rsidRPr="00B347CC" w:rsidRDefault="00833221" w:rsidP="008C1204">
            <w:pPr>
              <w:rPr>
                <w:rFonts w:eastAsia="Calibri"/>
                <w:sz w:val="22"/>
                <w:szCs w:val="22"/>
              </w:rPr>
            </w:pPr>
          </w:p>
        </w:tc>
        <w:tc>
          <w:tcPr>
            <w:tcW w:w="994" w:type="dxa"/>
            <w:shd w:val="clear" w:color="auto" w:fill="F2DBDB" w:themeFill="accent2" w:themeFillTint="33"/>
          </w:tcPr>
          <w:p w:rsidR="00833221" w:rsidRPr="00B347CC" w:rsidRDefault="00833221" w:rsidP="008C1204">
            <w:pPr>
              <w:rPr>
                <w:rFonts w:eastAsia="Calibri"/>
                <w:sz w:val="22"/>
                <w:szCs w:val="22"/>
              </w:rPr>
            </w:pPr>
          </w:p>
        </w:tc>
        <w:tc>
          <w:tcPr>
            <w:tcW w:w="998" w:type="dxa"/>
            <w:shd w:val="clear" w:color="auto" w:fill="F2DBDB" w:themeFill="accent2" w:themeFillTint="33"/>
          </w:tcPr>
          <w:p w:rsidR="00833221" w:rsidRPr="00B347CC" w:rsidRDefault="00833221" w:rsidP="008C1204">
            <w:pPr>
              <w:rPr>
                <w:rFonts w:eastAsia="Calibri"/>
                <w:sz w:val="22"/>
                <w:szCs w:val="22"/>
              </w:rPr>
            </w:pPr>
          </w:p>
        </w:tc>
        <w:tc>
          <w:tcPr>
            <w:tcW w:w="1001" w:type="dxa"/>
            <w:shd w:val="clear" w:color="auto" w:fill="F2DBDB" w:themeFill="accent2" w:themeFillTint="33"/>
          </w:tcPr>
          <w:p w:rsidR="00833221" w:rsidRPr="00B347CC" w:rsidRDefault="00833221" w:rsidP="008C1204">
            <w:pPr>
              <w:rPr>
                <w:rFonts w:eastAsia="Calibri"/>
                <w:sz w:val="22"/>
                <w:szCs w:val="22"/>
              </w:rPr>
            </w:pPr>
          </w:p>
        </w:tc>
        <w:tc>
          <w:tcPr>
            <w:tcW w:w="1005" w:type="dxa"/>
            <w:shd w:val="clear" w:color="auto" w:fill="F2DBDB" w:themeFill="accent2" w:themeFillTint="33"/>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4.3.2.1.</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Žemė</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Parduota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4.3.2.2.</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Pastatai ir statiniai</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Parduota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4.3.2.3.</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Mašinos ir įranga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4.3.2.4.</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Transporto priemonės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B5457A">
        <w:tc>
          <w:tcPr>
            <w:tcW w:w="966" w:type="dxa"/>
            <w:shd w:val="clear" w:color="auto" w:fill="F2DBDB" w:themeFill="accent2" w:themeFillTint="33"/>
            <w:vAlign w:val="center"/>
          </w:tcPr>
          <w:p w:rsidR="00833221" w:rsidRPr="00B347CC" w:rsidRDefault="00B5457A" w:rsidP="00B5457A">
            <w:pPr>
              <w:tabs>
                <w:tab w:val="left" w:pos="3555"/>
              </w:tabs>
              <w:jc w:val="center"/>
              <w:rPr>
                <w:rFonts w:eastAsia="Calibri"/>
                <w:sz w:val="22"/>
                <w:szCs w:val="22"/>
              </w:rPr>
            </w:pPr>
            <w:r w:rsidRPr="00B347CC">
              <w:rPr>
                <w:rFonts w:eastAsia="Calibri"/>
                <w:sz w:val="22"/>
                <w:szCs w:val="22"/>
              </w:rPr>
              <w:t>4.4.</w:t>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p>
        </w:tc>
        <w:tc>
          <w:tcPr>
            <w:tcW w:w="2431" w:type="dxa"/>
            <w:shd w:val="clear" w:color="auto" w:fill="F2DBDB" w:themeFill="accent2" w:themeFillTint="33"/>
          </w:tcPr>
          <w:p w:rsidR="00833221" w:rsidRPr="00B347CC" w:rsidRDefault="00B5457A" w:rsidP="008C1204">
            <w:pPr>
              <w:tabs>
                <w:tab w:val="left" w:pos="3555"/>
              </w:tabs>
              <w:rPr>
                <w:rFonts w:eastAsia="Calibri"/>
                <w:b/>
                <w:sz w:val="22"/>
                <w:szCs w:val="22"/>
              </w:rPr>
            </w:pPr>
            <w:r w:rsidRPr="00B347CC">
              <w:rPr>
                <w:rFonts w:eastAsia="Calibri"/>
                <w:b/>
                <w:sz w:val="22"/>
                <w:szCs w:val="22"/>
              </w:rPr>
              <w:t>IŠ VISO TURTO:</w:t>
            </w:r>
          </w:p>
        </w:tc>
        <w:tc>
          <w:tcPr>
            <w:tcW w:w="1276" w:type="dxa"/>
            <w:shd w:val="clear" w:color="auto" w:fill="F2DBDB" w:themeFill="accent2" w:themeFillTint="33"/>
          </w:tcPr>
          <w:p w:rsidR="00833221" w:rsidRPr="00B347CC" w:rsidRDefault="00833221" w:rsidP="008C1204">
            <w:pPr>
              <w:rPr>
                <w:rFonts w:eastAsia="Calibri"/>
                <w:sz w:val="22"/>
                <w:szCs w:val="22"/>
              </w:rPr>
            </w:pPr>
          </w:p>
        </w:tc>
        <w:tc>
          <w:tcPr>
            <w:tcW w:w="957" w:type="dxa"/>
            <w:shd w:val="clear" w:color="auto" w:fill="F2DBDB" w:themeFill="accent2" w:themeFillTint="33"/>
          </w:tcPr>
          <w:p w:rsidR="00833221" w:rsidRPr="00B347CC" w:rsidRDefault="00833221" w:rsidP="008C1204">
            <w:pPr>
              <w:rPr>
                <w:rFonts w:eastAsia="Calibri"/>
                <w:sz w:val="22"/>
                <w:szCs w:val="22"/>
              </w:rPr>
            </w:pPr>
          </w:p>
        </w:tc>
        <w:tc>
          <w:tcPr>
            <w:tcW w:w="994" w:type="dxa"/>
            <w:shd w:val="clear" w:color="auto" w:fill="F2DBDB" w:themeFill="accent2" w:themeFillTint="33"/>
          </w:tcPr>
          <w:p w:rsidR="00833221" w:rsidRPr="00B347CC" w:rsidRDefault="00833221" w:rsidP="008C1204">
            <w:pPr>
              <w:rPr>
                <w:rFonts w:eastAsia="Calibri"/>
                <w:sz w:val="22"/>
                <w:szCs w:val="22"/>
              </w:rPr>
            </w:pPr>
          </w:p>
        </w:tc>
        <w:tc>
          <w:tcPr>
            <w:tcW w:w="998" w:type="dxa"/>
            <w:shd w:val="clear" w:color="auto" w:fill="F2DBDB" w:themeFill="accent2" w:themeFillTint="33"/>
          </w:tcPr>
          <w:p w:rsidR="00833221" w:rsidRPr="00B347CC" w:rsidRDefault="00833221" w:rsidP="008C1204">
            <w:pPr>
              <w:rPr>
                <w:rFonts w:eastAsia="Calibri"/>
                <w:sz w:val="22"/>
                <w:szCs w:val="22"/>
              </w:rPr>
            </w:pPr>
          </w:p>
        </w:tc>
        <w:tc>
          <w:tcPr>
            <w:tcW w:w="1001" w:type="dxa"/>
            <w:shd w:val="clear" w:color="auto" w:fill="F2DBDB" w:themeFill="accent2" w:themeFillTint="33"/>
          </w:tcPr>
          <w:p w:rsidR="00833221" w:rsidRPr="00B347CC" w:rsidRDefault="00833221" w:rsidP="008C1204">
            <w:pPr>
              <w:rPr>
                <w:rFonts w:eastAsia="Calibri"/>
                <w:sz w:val="22"/>
                <w:szCs w:val="22"/>
              </w:rPr>
            </w:pPr>
          </w:p>
        </w:tc>
        <w:tc>
          <w:tcPr>
            <w:tcW w:w="1005" w:type="dxa"/>
            <w:shd w:val="clear" w:color="auto" w:fill="F2DBDB" w:themeFill="accent2" w:themeFillTint="33"/>
          </w:tcPr>
          <w:p w:rsidR="00833221" w:rsidRPr="00B347CC" w:rsidRDefault="00833221"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4.4.1.</w:t>
            </w:r>
          </w:p>
        </w:tc>
        <w:tc>
          <w:tcPr>
            <w:tcW w:w="2431" w:type="dxa"/>
          </w:tcPr>
          <w:p w:rsidR="00B5457A" w:rsidRPr="00B347CC" w:rsidRDefault="00B5457A">
            <w:pPr>
              <w:rPr>
                <w:color w:val="000000"/>
                <w:sz w:val="22"/>
                <w:szCs w:val="22"/>
              </w:rPr>
            </w:pPr>
            <w:r w:rsidRPr="00B347CC">
              <w:rPr>
                <w:color w:val="000000"/>
                <w:sz w:val="22"/>
                <w:szCs w:val="22"/>
              </w:rPr>
              <w:t>Turto pradinė vertė metų pradžioje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4.4.2.</w:t>
            </w:r>
          </w:p>
        </w:tc>
        <w:tc>
          <w:tcPr>
            <w:tcW w:w="2431" w:type="dxa"/>
          </w:tcPr>
          <w:p w:rsidR="00B5457A" w:rsidRPr="00B347CC" w:rsidRDefault="00B5457A">
            <w:pPr>
              <w:rPr>
                <w:color w:val="000000"/>
                <w:sz w:val="22"/>
                <w:szCs w:val="22"/>
              </w:rPr>
            </w:pPr>
            <w:r w:rsidRPr="00B347CC">
              <w:rPr>
                <w:color w:val="000000"/>
                <w:sz w:val="22"/>
                <w:szCs w:val="22"/>
              </w:rPr>
              <w:t>Įsigijimai per metus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4.4.3.</w:t>
            </w:r>
          </w:p>
        </w:tc>
        <w:tc>
          <w:tcPr>
            <w:tcW w:w="2431" w:type="dxa"/>
          </w:tcPr>
          <w:p w:rsidR="00B5457A" w:rsidRPr="00B347CC" w:rsidRDefault="00B5457A">
            <w:pPr>
              <w:rPr>
                <w:color w:val="000000"/>
                <w:sz w:val="22"/>
                <w:szCs w:val="22"/>
              </w:rPr>
            </w:pPr>
            <w:r w:rsidRPr="00B347CC">
              <w:rPr>
                <w:color w:val="000000"/>
                <w:sz w:val="22"/>
                <w:szCs w:val="22"/>
              </w:rPr>
              <w:t>Pardavimai, nurašymai per metus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4.4.4.</w:t>
            </w:r>
          </w:p>
        </w:tc>
        <w:tc>
          <w:tcPr>
            <w:tcW w:w="2431" w:type="dxa"/>
          </w:tcPr>
          <w:p w:rsidR="00B5457A" w:rsidRPr="00B347CC" w:rsidRDefault="00B5457A">
            <w:pPr>
              <w:rPr>
                <w:color w:val="000000"/>
                <w:sz w:val="22"/>
                <w:szCs w:val="22"/>
              </w:rPr>
            </w:pPr>
            <w:r w:rsidRPr="00B347CC">
              <w:rPr>
                <w:color w:val="000000"/>
                <w:sz w:val="22"/>
                <w:szCs w:val="22"/>
              </w:rPr>
              <w:t>Turto pradinė vertė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4.4.5.</w:t>
            </w:r>
          </w:p>
        </w:tc>
        <w:tc>
          <w:tcPr>
            <w:tcW w:w="2431" w:type="dxa"/>
          </w:tcPr>
          <w:p w:rsidR="00B5457A" w:rsidRPr="00B347CC" w:rsidRDefault="00B5457A">
            <w:pPr>
              <w:rPr>
                <w:color w:val="000000"/>
                <w:sz w:val="22"/>
                <w:szCs w:val="22"/>
              </w:rPr>
            </w:pPr>
            <w:r w:rsidRPr="00B347CC">
              <w:rPr>
                <w:color w:val="000000"/>
                <w:sz w:val="22"/>
                <w:szCs w:val="22"/>
              </w:rPr>
              <w:t xml:space="preserve">Sukauptas nusidėvėjimas metų </w:t>
            </w:r>
            <w:r w:rsidRPr="00B347CC">
              <w:rPr>
                <w:color w:val="000000"/>
                <w:sz w:val="22"/>
                <w:szCs w:val="22"/>
              </w:rPr>
              <w:lastRenderedPageBreak/>
              <w:t>pradžioje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lastRenderedPageBreak/>
              <w:t>4.4.6.</w:t>
            </w:r>
          </w:p>
        </w:tc>
        <w:tc>
          <w:tcPr>
            <w:tcW w:w="2431" w:type="dxa"/>
          </w:tcPr>
          <w:p w:rsidR="00B5457A" w:rsidRPr="00B347CC" w:rsidRDefault="00B5457A">
            <w:pPr>
              <w:rPr>
                <w:color w:val="000000"/>
                <w:sz w:val="22"/>
                <w:szCs w:val="22"/>
              </w:rPr>
            </w:pPr>
            <w:r w:rsidRPr="00B347CC">
              <w:rPr>
                <w:color w:val="000000"/>
                <w:sz w:val="22"/>
                <w:szCs w:val="22"/>
              </w:rPr>
              <w:t>Priskaičiuota</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4.4.7.</w:t>
            </w:r>
          </w:p>
        </w:tc>
        <w:tc>
          <w:tcPr>
            <w:tcW w:w="2431" w:type="dxa"/>
          </w:tcPr>
          <w:p w:rsidR="00B5457A" w:rsidRPr="00B347CC" w:rsidRDefault="00B5457A">
            <w:pPr>
              <w:rPr>
                <w:color w:val="000000"/>
                <w:sz w:val="22"/>
                <w:szCs w:val="22"/>
              </w:rPr>
            </w:pPr>
            <w:r w:rsidRPr="00B347CC">
              <w:rPr>
                <w:color w:val="000000"/>
                <w:sz w:val="22"/>
                <w:szCs w:val="22"/>
              </w:rPr>
              <w:t>Nurašyto turto nusidėvėjimas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4.4.8.</w:t>
            </w:r>
          </w:p>
        </w:tc>
        <w:tc>
          <w:tcPr>
            <w:tcW w:w="2431" w:type="dxa"/>
          </w:tcPr>
          <w:p w:rsidR="00B5457A" w:rsidRPr="00B347CC" w:rsidRDefault="00B5457A">
            <w:pPr>
              <w:rPr>
                <w:color w:val="000000"/>
                <w:sz w:val="22"/>
                <w:szCs w:val="22"/>
              </w:rPr>
            </w:pPr>
            <w:r w:rsidRPr="00B347CC">
              <w:rPr>
                <w:color w:val="000000"/>
                <w:sz w:val="22"/>
                <w:szCs w:val="22"/>
              </w:rPr>
              <w:t>Sukauptas nusidėvėjimas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4.4.9.</w:t>
            </w:r>
          </w:p>
        </w:tc>
        <w:tc>
          <w:tcPr>
            <w:tcW w:w="2431" w:type="dxa"/>
          </w:tcPr>
          <w:p w:rsidR="00B5457A" w:rsidRPr="00B347CC" w:rsidRDefault="00B5457A">
            <w:pPr>
              <w:rPr>
                <w:color w:val="000000"/>
                <w:sz w:val="22"/>
                <w:szCs w:val="22"/>
              </w:rPr>
            </w:pPr>
            <w:r w:rsidRPr="00B347CC">
              <w:rPr>
                <w:color w:val="000000"/>
                <w:sz w:val="22"/>
                <w:szCs w:val="22"/>
              </w:rPr>
              <w:t>Turto likutinė vertė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bl>
    <w:p w:rsidR="008C1204" w:rsidRPr="00B347CC" w:rsidRDefault="008C1204" w:rsidP="008C1204">
      <w:pPr>
        <w:ind w:firstLine="720"/>
        <w:rPr>
          <w:rFonts w:eastAsia="Calibri"/>
        </w:rPr>
      </w:pPr>
    </w:p>
    <w:p w:rsidR="008C1204" w:rsidRPr="00B347CC" w:rsidRDefault="008C1204" w:rsidP="008C1204">
      <w:pPr>
        <w:ind w:firstLine="720"/>
        <w:rPr>
          <w:rFonts w:eastAsia="Calibri"/>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4"/>
        <w:gridCol w:w="77"/>
        <w:gridCol w:w="799"/>
        <w:gridCol w:w="742"/>
        <w:gridCol w:w="497"/>
        <w:gridCol w:w="150"/>
        <w:gridCol w:w="807"/>
        <w:gridCol w:w="124"/>
        <w:gridCol w:w="837"/>
        <w:gridCol w:w="452"/>
        <w:gridCol w:w="371"/>
        <w:gridCol w:w="480"/>
        <w:gridCol w:w="848"/>
        <w:gridCol w:w="10"/>
        <w:gridCol w:w="709"/>
        <w:gridCol w:w="567"/>
        <w:gridCol w:w="142"/>
        <w:gridCol w:w="290"/>
        <w:gridCol w:w="989"/>
      </w:tblGrid>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INFORMACIJA APIE PAREIŠKĖJO TURIMUS FINANSINIUS ĮSIPAREIGOJIMUS </w:t>
            </w:r>
            <w:r w:rsidRPr="00B347CC">
              <w:rPr>
                <w:b/>
                <w:caps/>
                <w:lang w:eastAsia="lt-LT"/>
              </w:rPr>
              <w:t>ir įsipareigojimų valdymo prognozės</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turimos paskolos ir (arba) išperkamoji nuoma (lizingas),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VII</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Neišmokėtas likutis (Eur)</w:t>
            </w:r>
          </w:p>
          <w:p w:rsidR="008C1204" w:rsidRPr="00B347CC" w:rsidRDefault="008C1204" w:rsidP="008C1204">
            <w:pPr>
              <w:tabs>
                <w:tab w:val="left" w:pos="3555"/>
              </w:tabs>
              <w:jc w:val="center"/>
              <w:rPr>
                <w:rFonts w:eastAsia="Calibri"/>
                <w:i/>
                <w:sz w:val="20"/>
              </w:rPr>
            </w:pPr>
            <w:r w:rsidRPr="00B347CC">
              <w:rPr>
                <w:i/>
                <w:sz w:val="20"/>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Grąžinimo terminas</w:t>
            </w:r>
          </w:p>
          <w:p w:rsidR="008C1204" w:rsidRPr="00B347CC" w:rsidRDefault="008C1204" w:rsidP="008C1204">
            <w:pPr>
              <w:tabs>
                <w:tab w:val="left" w:pos="3555"/>
              </w:tabs>
              <w:jc w:val="center"/>
              <w:rPr>
                <w:rFonts w:eastAsia="Calibri"/>
                <w:b/>
                <w:sz w:val="20"/>
              </w:rPr>
            </w:pPr>
            <w:r w:rsidRPr="00B347CC">
              <w:rPr>
                <w:i/>
                <w:sz w:val="20"/>
                <w:lang w:eastAsia="lt-LT"/>
              </w:rPr>
              <w:t>(metai, mėnuo)</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r w:rsidRPr="00B347CC">
              <w:rPr>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rPr>
            </w:pPr>
            <w:r w:rsidRPr="00B347CC">
              <w:rPr>
                <w:b/>
                <w:caps/>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rPr>
            </w:pPr>
            <w:r w:rsidRPr="00B347CC">
              <w:rPr>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r w:rsidRPr="00B347CC">
              <w:rPr>
                <w:lang w:eastAsia="lt-LT"/>
              </w:rPr>
              <w: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rPr>
            </w:pPr>
            <w:r w:rsidRPr="00B347CC">
              <w:rPr>
                <w:b/>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rPr>
            </w:pPr>
            <w:r w:rsidRPr="00B347CC">
              <w:rPr>
                <w:b/>
                <w:lang w:eastAsia="lt-LT"/>
              </w:rPr>
              <w:t>Pareiškėjo turimų paskolų valdymas,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7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lastRenderedPageBreak/>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rPr>
            </w:pPr>
            <w:r w:rsidRPr="00B347CC">
              <w:rPr>
                <w:b/>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turimos išperkamosios nuomos (lizingo) valdymas,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7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1817AB" w:rsidRPr="00B347CC" w:rsidTr="009B3C31">
        <w:tc>
          <w:tcPr>
            <w:tcW w:w="9665" w:type="dxa"/>
            <w:gridSpan w:val="19"/>
            <w:tcBorders>
              <w:top w:val="single" w:sz="4" w:space="0" w:color="auto"/>
              <w:left w:val="nil"/>
              <w:bottom w:val="single" w:sz="4" w:space="0" w:color="auto"/>
              <w:right w:val="nil"/>
            </w:tcBorders>
            <w:shd w:val="clear" w:color="auto" w:fill="FFFFFF"/>
            <w:vAlign w:val="center"/>
          </w:tcPr>
          <w:tbl>
            <w:tblPr>
              <w:tblW w:w="9639" w:type="dxa"/>
              <w:tblInd w:w="5" w:type="dxa"/>
              <w:tblLayout w:type="fixed"/>
              <w:tblLook w:val="04A0" w:firstRow="1" w:lastRow="0" w:firstColumn="1" w:lastColumn="0" w:noHBand="0" w:noVBand="1"/>
            </w:tblPr>
            <w:tblGrid>
              <w:gridCol w:w="1089"/>
              <w:gridCol w:w="2408"/>
              <w:gridCol w:w="1075"/>
              <w:gridCol w:w="1343"/>
              <w:gridCol w:w="322"/>
              <w:gridCol w:w="1560"/>
              <w:gridCol w:w="1842"/>
            </w:tblGrid>
            <w:tr w:rsidR="001817AB" w:rsidRPr="00B347CC" w:rsidTr="001817AB">
              <w:trPr>
                <w:trHeight w:val="495"/>
              </w:trPr>
              <w:tc>
                <w:tcPr>
                  <w:tcW w:w="9639" w:type="dxa"/>
                  <w:gridSpan w:val="7"/>
                  <w:tcBorders>
                    <w:top w:val="single" w:sz="4" w:space="0" w:color="auto"/>
                    <w:left w:val="single" w:sz="4" w:space="0" w:color="auto"/>
                    <w:bottom w:val="single" w:sz="4" w:space="0" w:color="auto"/>
                    <w:right w:val="single" w:sz="4" w:space="0" w:color="auto"/>
                  </w:tcBorders>
                  <w:shd w:val="clear" w:color="000000" w:fill="FBE4D5"/>
                  <w:vAlign w:val="center"/>
                </w:tcPr>
                <w:p w:rsidR="001817AB" w:rsidRPr="00B347CC" w:rsidRDefault="001817AB" w:rsidP="00461B7D">
                  <w:pPr>
                    <w:rPr>
                      <w:b/>
                      <w:bCs/>
                      <w:color w:val="000000"/>
                      <w:szCs w:val="24"/>
                      <w:lang w:eastAsia="lt-LT"/>
                    </w:rPr>
                  </w:pPr>
                  <w:r w:rsidRPr="00B347CC">
                    <w:rPr>
                      <w:b/>
                      <w:bCs/>
                      <w:color w:val="000000"/>
                      <w:szCs w:val="24"/>
                      <w:lang w:eastAsia="lt-LT"/>
                    </w:rPr>
                    <w:t>5.4. Pareiškėjo investicijų įgyvendinimo ir paramos išmokėjimo planas</w:t>
                  </w:r>
                </w:p>
              </w:tc>
            </w:tr>
            <w:tr w:rsidR="001817AB" w:rsidRPr="00B347CC" w:rsidTr="001817AB">
              <w:trPr>
                <w:trHeight w:val="1152"/>
              </w:trPr>
              <w:tc>
                <w:tcPr>
                  <w:tcW w:w="1089"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rPr>
                      <w:b/>
                      <w:bCs/>
                      <w:color w:val="000000"/>
                      <w:szCs w:val="24"/>
                      <w:lang w:eastAsia="lt-LT"/>
                    </w:rPr>
                  </w:pPr>
                  <w:r w:rsidRPr="00B347CC">
                    <w:rPr>
                      <w:b/>
                      <w:bCs/>
                      <w:color w:val="000000"/>
                      <w:szCs w:val="24"/>
                      <w:lang w:eastAsia="lt-LT"/>
                    </w:rPr>
                    <w:t>5.4.1.</w:t>
                  </w:r>
                </w:p>
              </w:tc>
              <w:tc>
                <w:tcPr>
                  <w:tcW w:w="2408"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Investicija</w:t>
                  </w:r>
                </w:p>
              </w:tc>
              <w:tc>
                <w:tcPr>
                  <w:tcW w:w="1075"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Data (metai, mėn.)</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Investicijų suma, Eur (be PVM)</w:t>
                  </w:r>
                </w:p>
              </w:tc>
              <w:tc>
                <w:tcPr>
                  <w:tcW w:w="1560"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Investicijų suma, Eur (su PVM)</w:t>
                  </w:r>
                </w:p>
              </w:tc>
              <w:tc>
                <w:tcPr>
                  <w:tcW w:w="1842"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Paramos suma, Eur</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b/>
                      <w:bCs/>
                      <w:color w:val="000000"/>
                      <w:szCs w:val="24"/>
                      <w:lang w:eastAsia="lt-LT"/>
                    </w:rPr>
                  </w:pPr>
                  <w:r w:rsidRPr="00B347CC">
                    <w:rPr>
                      <w:b/>
                      <w:bCs/>
                      <w:color w:val="000000"/>
                      <w:szCs w:val="24"/>
                      <w:lang w:eastAsia="lt-LT"/>
                    </w:rPr>
                    <w:t>5.4.1.1</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 etapas</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5.4.1.1.1</w:t>
                  </w:r>
                </w:p>
              </w:tc>
              <w:tc>
                <w:tcPr>
                  <w:tcW w:w="2408" w:type="dxa"/>
                  <w:tcBorders>
                    <w:top w:val="single" w:sz="4" w:space="0" w:color="auto"/>
                    <w:left w:val="nil"/>
                    <w:bottom w:val="single" w:sz="4" w:space="0" w:color="auto"/>
                    <w:right w:val="single" w:sz="4" w:space="0" w:color="000000"/>
                  </w:tcBorders>
                  <w:shd w:val="clear" w:color="000000" w:fill="F2F2F2"/>
                </w:tcPr>
                <w:p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5.4.1.1.2</w:t>
                  </w:r>
                </w:p>
              </w:tc>
              <w:tc>
                <w:tcPr>
                  <w:tcW w:w="2408" w:type="dxa"/>
                  <w:tcBorders>
                    <w:top w:val="single" w:sz="4" w:space="0" w:color="auto"/>
                    <w:left w:val="nil"/>
                    <w:bottom w:val="single" w:sz="4" w:space="0" w:color="auto"/>
                    <w:right w:val="single" w:sz="4" w:space="0" w:color="000000"/>
                  </w:tcBorders>
                  <w:shd w:val="clear" w:color="000000" w:fill="F2F2F2"/>
                </w:tcPr>
                <w:p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5.4.1.1.8</w:t>
                  </w:r>
                </w:p>
              </w:tc>
              <w:tc>
                <w:tcPr>
                  <w:tcW w:w="2408" w:type="dxa"/>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6142" w:type="dxa"/>
                  <w:gridSpan w:val="5"/>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5.4.1.1.8.1</w:t>
                  </w:r>
                </w:p>
              </w:tc>
              <w:tc>
                <w:tcPr>
                  <w:tcW w:w="4826" w:type="dxa"/>
                  <w:gridSpan w:val="3"/>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817AB" w:rsidRPr="00B347CC" w:rsidRDefault="001817AB" w:rsidP="007606BE">
                  <w:pPr>
                    <w:rPr>
                      <w:color w:val="000000"/>
                      <w:szCs w:val="24"/>
                      <w:lang w:eastAsia="lt-LT"/>
                    </w:rPr>
                  </w:pPr>
                  <w:r w:rsidRPr="00B347CC">
                    <w:rPr>
                      <w:color w:val="000000"/>
                      <w:szCs w:val="24"/>
                      <w:lang w:eastAsia="lt-LT"/>
                    </w:rPr>
                    <w:t>  </w:t>
                  </w:r>
                </w:p>
              </w:tc>
            </w:tr>
            <w:tr w:rsidR="001817AB" w:rsidRPr="00B347CC"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5.4.1.1.8.2</w:t>
                  </w:r>
                </w:p>
              </w:tc>
              <w:tc>
                <w:tcPr>
                  <w:tcW w:w="4826" w:type="dxa"/>
                  <w:gridSpan w:val="3"/>
                  <w:tcBorders>
                    <w:top w:val="single" w:sz="4" w:space="0" w:color="auto"/>
                    <w:left w:val="nil"/>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Partnerio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17AB" w:rsidRPr="00B347CC" w:rsidRDefault="001817AB" w:rsidP="007606BE">
                  <w:pPr>
                    <w:rPr>
                      <w:color w:val="000000"/>
                      <w:szCs w:val="24"/>
                      <w:lang w:eastAsia="lt-LT"/>
                    </w:rPr>
                  </w:pPr>
                </w:p>
              </w:tc>
            </w:tr>
            <w:tr w:rsidR="001817AB" w:rsidRPr="00B347CC"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p>
              </w:tc>
              <w:tc>
                <w:tcPr>
                  <w:tcW w:w="4826" w:type="dxa"/>
                  <w:gridSpan w:val="3"/>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Kita (įvardinkite),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817AB" w:rsidRPr="00B347CC" w:rsidRDefault="001817AB" w:rsidP="007606BE">
                  <w:pPr>
                    <w:rPr>
                      <w:color w:val="000000"/>
                      <w:szCs w:val="24"/>
                      <w:lang w:eastAsia="lt-LT"/>
                    </w:rPr>
                  </w:pPr>
                  <w:r w:rsidRPr="00B347CC">
                    <w:rPr>
                      <w:color w:val="000000"/>
                      <w:szCs w:val="24"/>
                      <w:lang w:eastAsia="lt-LT"/>
                    </w:rPr>
                    <w:t> </w:t>
                  </w:r>
                </w:p>
                <w:p w:rsidR="001817AB" w:rsidRPr="00B347CC" w:rsidRDefault="001817AB" w:rsidP="007606BE">
                  <w:pPr>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b/>
                      <w:bCs/>
                      <w:color w:val="000000"/>
                      <w:szCs w:val="24"/>
                      <w:lang w:eastAsia="lt-LT"/>
                    </w:rPr>
                  </w:pPr>
                  <w:r w:rsidRPr="00B347CC">
                    <w:rPr>
                      <w:b/>
                      <w:bCs/>
                      <w:color w:val="000000"/>
                      <w:szCs w:val="24"/>
                      <w:lang w:eastAsia="lt-LT"/>
                    </w:rPr>
                    <w:t>5.4.1.2</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II etapas</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5.4.1.2.1</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5.4.1.2.2</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lastRenderedPageBreak/>
                    <w:t>5.4.1.2.6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5.4.1.2.8.1</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5.4.1.2.8.2</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b/>
                      <w:bCs/>
                      <w:color w:val="000000"/>
                      <w:szCs w:val="24"/>
                      <w:lang w:eastAsia="lt-LT"/>
                    </w:rPr>
                  </w:pPr>
                  <w:r w:rsidRPr="00B347CC">
                    <w:rPr>
                      <w:b/>
                      <w:bCs/>
                      <w:color w:val="000000"/>
                      <w:szCs w:val="24"/>
                      <w:lang w:eastAsia="lt-LT"/>
                    </w:rPr>
                    <w:t>5.4.1.3</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III etapas</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5.4.1.3.1</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5.4.1.3.2</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5.4.1.3.8.1</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5.4.1.3.8.2</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bl>
          <w:p w:rsidR="001817AB" w:rsidRPr="00B347CC" w:rsidRDefault="001817AB" w:rsidP="008C1204">
            <w:pPr>
              <w:tabs>
                <w:tab w:val="left" w:pos="3555"/>
              </w:tabs>
              <w:jc w:val="center"/>
              <w:rPr>
                <w:lang w:eastAsia="lt-LT"/>
              </w:rPr>
            </w:pPr>
          </w:p>
          <w:p w:rsidR="001817AB" w:rsidRPr="00B347CC" w:rsidRDefault="001817AB" w:rsidP="008C1204">
            <w:pPr>
              <w:tabs>
                <w:tab w:val="left" w:pos="3555"/>
              </w:tabs>
              <w:rPr>
                <w:rFonts w:eastAsia="Calibri"/>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lastRenderedPageBreak/>
              <w:t xml:space="preserve"> </w:t>
            </w:r>
            <w:r w:rsidRPr="00B347CC">
              <w:rPr>
                <w:b/>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jc w:val="both"/>
              <w:rPr>
                <w:rFonts w:eastAsia="Calibri"/>
                <w:b/>
              </w:rPr>
            </w:pPr>
            <w:r w:rsidRPr="00B347CC">
              <w:rPr>
                <w:b/>
                <w:lang w:eastAsia="lt-LT"/>
              </w:rPr>
              <w:t>PAREIŠKĖJO FINANSINĖS ATASKAITOS IR PROGNOZĖS</w:t>
            </w:r>
          </w:p>
          <w:p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taikoma pelno nesiekiantiems ribotos civilinės atsakomybės juridiniams asmenims (asociacijoms ir kitoms NVO, viešosioms įstaigoms).</w:t>
            </w:r>
          </w:p>
          <w:p w:rsidR="008C1204" w:rsidRPr="00B347CC" w:rsidRDefault="008C1204" w:rsidP="008C1204">
            <w:pPr>
              <w:tabs>
                <w:tab w:val="left" w:pos="3555"/>
              </w:tabs>
              <w:jc w:val="both"/>
              <w:rPr>
                <w:rFonts w:eastAsia="Calibri"/>
                <w:i/>
              </w:rPr>
            </w:pPr>
            <w:r w:rsidRPr="00B347CC">
              <w:rPr>
                <w:i/>
                <w:sz w:val="20"/>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 xml:space="preserve">Ataskaitiniai arba </w:t>
            </w:r>
            <w:r w:rsidRPr="00B347CC">
              <w:rPr>
                <w:b/>
                <w:lang w:eastAsia="lt-LT"/>
              </w:rPr>
              <w:lastRenderedPageBreak/>
              <w:t>praėję metai (pasirinktinai)</w:t>
            </w:r>
          </w:p>
          <w:p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2188" w:type="dxa"/>
            <w:gridSpan w:val="4"/>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93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rPr>
                <w:rFonts w:eastAsia="Calibri"/>
                <w:b/>
              </w:rPr>
            </w:pPr>
            <w:r w:rsidRPr="00B347CC">
              <w:rPr>
                <w:b/>
                <w:lang w:eastAsia="lt-LT"/>
              </w:rPr>
              <w:t>Turtas</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7.</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lastRenderedPageBreak/>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Nuosavas kapitalas ir įsipareigojimai</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rPr>
                <w:rFonts w:eastAsia="Calibri"/>
                <w:b/>
              </w:rPr>
            </w:pPr>
            <w:r w:rsidRPr="00B347CC">
              <w:rPr>
                <w:b/>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lastRenderedPageBreak/>
              <w:t>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rPr>
                <w:rFonts w:eastAsia="Calibri"/>
                <w:b/>
              </w:rPr>
            </w:pPr>
            <w:r w:rsidRPr="00B347CC">
              <w:rPr>
                <w:b/>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rsidR="008C1204" w:rsidRPr="00B347CC" w:rsidRDefault="008C1204" w:rsidP="008C1204">
            <w:pPr>
              <w:widowControl w:val="0"/>
              <w:jc w:val="center"/>
              <w:rPr>
                <w:rFonts w:eastAsia="Calibri"/>
                <w:b/>
              </w:rPr>
            </w:pPr>
            <w:r w:rsidRPr="00B347CC">
              <w:rPr>
                <w:b/>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rPr>
                <w:rFonts w:eastAsia="Calibri"/>
                <w:b/>
              </w:rPr>
            </w:pPr>
            <w:r w:rsidRPr="00B347CC">
              <w:rPr>
                <w:b/>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3.7.</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3.8.</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3.9.</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lastRenderedPageBreak/>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rsidR="008C1204" w:rsidRPr="00B347CC" w:rsidRDefault="008C1204" w:rsidP="008C1204">
            <w:pPr>
              <w:widowControl w:val="0"/>
              <w:jc w:val="center"/>
              <w:rPr>
                <w:b/>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rsidR="008C1204" w:rsidRPr="00B347CC" w:rsidRDefault="008C1204" w:rsidP="008C1204">
            <w:pPr>
              <w:widowControl w:val="0"/>
              <w:rPr>
                <w:b/>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837" w:type="dxa"/>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EKONOMINIO GYVYBINGUMO RODIKLIAI</w:t>
            </w:r>
          </w:p>
          <w:p w:rsidR="008C1204" w:rsidRPr="00B347CC" w:rsidRDefault="008C1204" w:rsidP="008C1204">
            <w:pPr>
              <w:tabs>
                <w:tab w:val="left" w:pos="3555"/>
              </w:tabs>
              <w:jc w:val="both"/>
              <w:rPr>
                <w:rFonts w:eastAsia="Calibri"/>
                <w:i/>
                <w:sz w:val="20"/>
              </w:rPr>
            </w:pPr>
            <w:r w:rsidRPr="00B347CC">
              <w:rPr>
                <w:i/>
                <w:sz w:val="20"/>
                <w:lang w:eastAsia="lt-LT"/>
              </w:rPr>
              <w:t xml:space="preserve">Pildomi tik tie ekonominio gyvybingumo rodikliai, kurie taikomi konkrečios priemonės ir (arba) veiklos srities atveju ir konkrečiu laikotarpiu.  </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(pasirinktinai)</w:t>
            </w:r>
          </w:p>
          <w:p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2038"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081"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rPr>
                <w:rFonts w:eastAsia="Calibri"/>
                <w:b/>
                <w:bCs/>
              </w:rPr>
            </w:pPr>
            <w:r w:rsidRPr="00B347CC">
              <w:rPr>
                <w:b/>
                <w:bCs/>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rPr>
          <w:rFonts w:eastAsia="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
        <w:gridCol w:w="2288"/>
        <w:gridCol w:w="2637"/>
        <w:gridCol w:w="3824"/>
      </w:tblGrid>
      <w:tr w:rsidR="008C1204" w:rsidRPr="00B347CC" w:rsidTr="008C1204">
        <w:tc>
          <w:tcPr>
            <w:tcW w:w="846" w:type="dxa"/>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8.</w:t>
            </w:r>
          </w:p>
        </w:tc>
        <w:tc>
          <w:tcPr>
            <w:tcW w:w="8793" w:type="dxa"/>
            <w:gridSpan w:val="4"/>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SOCIALINIO VERSLO SOCIALINIO POVEIKIO MATAVIMO RODIKLIŲ APIBŪDINIMAS </w:t>
            </w:r>
          </w:p>
          <w:p w:rsidR="008C1204" w:rsidRPr="00B347CC" w:rsidRDefault="008C1204" w:rsidP="008C1204">
            <w:pPr>
              <w:tabs>
                <w:tab w:val="left" w:pos="3555"/>
              </w:tabs>
              <w:jc w:val="both"/>
              <w:rPr>
                <w:i/>
                <w:sz w:val="20"/>
                <w:lang w:eastAsia="lt-LT"/>
              </w:rPr>
            </w:pPr>
            <w:r w:rsidRPr="00B347CC">
              <w:rPr>
                <w:i/>
                <w:sz w:val="20"/>
                <w:lang w:eastAsia="lt-LT"/>
              </w:rPr>
              <w:t xml:space="preserve">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 </w:t>
            </w:r>
          </w:p>
          <w:p w:rsidR="008C1204" w:rsidRPr="00B347CC" w:rsidRDefault="008C1204" w:rsidP="008C1204">
            <w:pPr>
              <w:tabs>
                <w:tab w:val="left" w:pos="3555"/>
              </w:tabs>
              <w:jc w:val="both"/>
              <w:rPr>
                <w:i/>
                <w:sz w:val="20"/>
                <w:lang w:eastAsia="lt-LT"/>
              </w:rPr>
            </w:pPr>
            <w:r w:rsidRPr="00B347CC">
              <w:rPr>
                <w:i/>
                <w:sz w:val="20"/>
                <w:lang w:eastAsia="lt-LT"/>
              </w:rPr>
              <w:t xml:space="preserve">II lentelės stulpelyje rodikliui suteikiamas pavadinimas pagal Socialinio poveikio matavimo skaičiuoklę individualiai, pagal numatomo vykdyti socialinio verslo misiją, tikslinę grupę, veiklos sritį. </w:t>
            </w:r>
          </w:p>
          <w:p w:rsidR="008C1204" w:rsidRPr="00B347CC" w:rsidRDefault="008C1204" w:rsidP="008C1204">
            <w:pPr>
              <w:tabs>
                <w:tab w:val="left" w:pos="3555"/>
              </w:tabs>
              <w:jc w:val="both"/>
              <w:rPr>
                <w:i/>
                <w:sz w:val="20"/>
                <w:lang w:eastAsia="lt-LT"/>
              </w:rPr>
            </w:pPr>
            <w:r w:rsidRPr="00B347CC">
              <w:rPr>
                <w:i/>
                <w:sz w:val="20"/>
                <w:lang w:eastAsia="lt-LT"/>
              </w:rPr>
              <w:t>III lentelės stulpelyje nurodoma rodiklio skaitinė reikšmė, gaunama užpildžius Socialinio poveikio matavimo skaičiuoklės rodiklius.</w:t>
            </w:r>
          </w:p>
          <w:p w:rsidR="008C1204" w:rsidRPr="00B347CC" w:rsidRDefault="008C1204" w:rsidP="008C1204">
            <w:pPr>
              <w:tabs>
                <w:tab w:val="left" w:pos="3555"/>
              </w:tabs>
              <w:jc w:val="both"/>
              <w:rPr>
                <w:rFonts w:eastAsia="Calibri"/>
                <w:i/>
              </w:rPr>
            </w:pPr>
            <w:r w:rsidRPr="00B347CC">
              <w:rPr>
                <w:i/>
                <w:sz w:val="20"/>
                <w:lang w:eastAsia="lt-LT"/>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II</w:t>
            </w: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III</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4969"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Pagrindinio rodiklio skaitinė reikšmė (nurodomas mato vnt.)</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8.1.</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both"/>
              <w:rPr>
                <w:rFonts w:eastAsia="Calibri"/>
                <w:i/>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both"/>
              <w:rPr>
                <w:rFonts w:eastAsia="Calibri"/>
                <w:i/>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8.2.</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8.3.</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9639" w:type="dxa"/>
            <w:gridSpan w:val="5"/>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IV</w:t>
            </w:r>
          </w:p>
        </w:tc>
      </w:tr>
      <w:tr w:rsidR="008C1204" w:rsidRPr="00B347CC" w:rsidTr="008C1204">
        <w:tc>
          <w:tcPr>
            <w:tcW w:w="9639" w:type="dxa"/>
            <w:gridSpan w:val="5"/>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rPr>
                <w:rFonts w:eastAsia="Calibri"/>
                <w:b/>
              </w:rPr>
            </w:pPr>
            <w:r w:rsidRPr="00B347CC">
              <w:rPr>
                <w:b/>
                <w:lang w:eastAsia="lt-LT"/>
              </w:rPr>
              <w:t>Galimi papildomi socialinio poveikio rodikliai (kokybiniai efektai)</w:t>
            </w:r>
          </w:p>
          <w:p w:rsidR="008C1204" w:rsidRPr="00B347CC" w:rsidRDefault="008C1204" w:rsidP="008C1204">
            <w:pPr>
              <w:tabs>
                <w:tab w:val="left" w:pos="3555"/>
              </w:tabs>
              <w:jc w:val="both"/>
              <w:rPr>
                <w:rFonts w:eastAsia="Calibri"/>
                <w:b/>
                <w:sz w:val="20"/>
              </w:rPr>
            </w:pPr>
            <w:r w:rsidRPr="00B347CC">
              <w:rPr>
                <w:i/>
                <w:sz w:val="20"/>
                <w:lang w:eastAsia="lt-LT"/>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Eil. Nr.</w:t>
            </w:r>
          </w:p>
        </w:tc>
        <w:tc>
          <w:tcPr>
            <w:tcW w:w="2288"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Papildomo rodiklio pavadinimas</w:t>
            </w:r>
          </w:p>
        </w:tc>
        <w:tc>
          <w:tcPr>
            <w:tcW w:w="26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 xml:space="preserve">Pradinės situacijos (status quo) apibūdinimas </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Papildomo rodiklio matavimo būdas</w:t>
            </w: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1.</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lastRenderedPageBreak/>
              <w:t>2.</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3.</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8"/>
        <w:gridCol w:w="1345"/>
        <w:gridCol w:w="1474"/>
        <w:gridCol w:w="1418"/>
        <w:gridCol w:w="1134"/>
        <w:gridCol w:w="1134"/>
        <w:gridCol w:w="1276"/>
        <w:gridCol w:w="1280"/>
      </w:tblGrid>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9.</w:t>
            </w:r>
          </w:p>
        </w:tc>
        <w:tc>
          <w:tcPr>
            <w:tcW w:w="9061" w:type="dxa"/>
            <w:gridSpan w:val="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SOCIALINIO VERSLO SOCIALINIO POVEIKIO MATAVIMO RODIKLIAI </w:t>
            </w:r>
          </w:p>
          <w:p w:rsidR="008C1204" w:rsidRPr="00B347CC" w:rsidRDefault="008C1204" w:rsidP="008C1204">
            <w:pPr>
              <w:tabs>
                <w:tab w:val="left" w:pos="3555"/>
              </w:tabs>
              <w:rPr>
                <w:rFonts w:eastAsia="Calibri"/>
                <w:i/>
                <w:sz w:val="20"/>
              </w:rPr>
            </w:pPr>
            <w:r w:rsidRPr="00B347CC">
              <w:rPr>
                <w:i/>
                <w:sz w:val="20"/>
                <w:lang w:eastAsia="lt-LT"/>
              </w:rPr>
              <w:t>Pildoma tik vykdant socialinį verslą pagal Socialinio poveikio matavimo skaičiuoklėje pasirinktą (-us) pagrindinį (-ius) rodiklį (-ius)</w:t>
            </w: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578"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lang w:eastAsia="lt-LT"/>
              </w:rPr>
            </w:pPr>
            <w:r w:rsidRPr="00B347CC">
              <w:rPr>
                <w:b/>
                <w:lang w:eastAsia="lt-LT"/>
              </w:rPr>
              <w:t>Ataskaitiniai metai [20...&gt;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578"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6242"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lang w:eastAsia="lt-LT"/>
              </w:rPr>
              <w:t>Pagrindinio rodiklio skaitinės reikšmės projekto įgyvendinimo ir kontrolės laikotarpiais</w:t>
            </w:r>
          </w:p>
        </w:tc>
      </w:tr>
      <w:tr w:rsidR="008C1204" w:rsidRPr="00B347CC" w:rsidTr="008C1204">
        <w:tc>
          <w:tcPr>
            <w:tcW w:w="578"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280"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9.1.</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cap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9.2.</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9.3.</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contextualSpacing/>
        <w:jc w:val="both"/>
      </w:pPr>
    </w:p>
    <w:p w:rsidR="008C1204" w:rsidRPr="00B347CC" w:rsidRDefault="008C1204" w:rsidP="008C1204">
      <w:pPr>
        <w:spacing w:after="180" w:line="312" w:lineRule="auto"/>
        <w:ind w:firstLine="720"/>
        <w:contextualSpacing/>
        <w:jc w:val="both"/>
        <w:rPr>
          <w:color w:val="000000"/>
          <w:lang w:eastAsia="lt-LT"/>
        </w:rPr>
      </w:pPr>
      <w:r w:rsidRPr="00B347CC">
        <w:rPr>
          <w:color w:val="000000"/>
          <w:lang w:eastAsia="lt-LT"/>
        </w:rPr>
        <w:t>* Verslo plano įgyvendinimo laikotarpis apibrėžtas KPP administravimo taisyklėse arba konkrečios KPP priemonės įgyvendinimo taisyklėse.</w:t>
      </w:r>
    </w:p>
    <w:p w:rsidR="008C1204" w:rsidRPr="00B347CC" w:rsidRDefault="008C1204" w:rsidP="008C1204">
      <w:pPr>
        <w:ind w:firstLine="720"/>
        <w:jc w:val="both"/>
        <w:rPr>
          <w:color w:val="000000"/>
          <w:lang w:eastAsia="lt-LT"/>
        </w:rPr>
      </w:pPr>
      <w:r w:rsidRPr="00B347CC">
        <w:rPr>
          <w:color w:val="000000"/>
          <w:lang w:eastAsia="lt-LT"/>
        </w:rPr>
        <w:t>** Kontrolės laikotarpis yra apibrėžtas KPP, KPP administravimo taisyklėse ir VP administravimo taisyklėse.</w:t>
      </w:r>
    </w:p>
    <w:p w:rsidR="00683D34" w:rsidRPr="00B347CC" w:rsidRDefault="00683D34" w:rsidP="002E71AB">
      <w:pPr>
        <w:jc w:val="both"/>
      </w:pPr>
    </w:p>
    <w:sectPr w:rsidR="00683D34" w:rsidRPr="00B347CC" w:rsidSect="00B347CC">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A2"/>
    <w:rsid w:val="000B09B1"/>
    <w:rsid w:val="00163DF6"/>
    <w:rsid w:val="001817AB"/>
    <w:rsid w:val="00182393"/>
    <w:rsid w:val="002D6527"/>
    <w:rsid w:val="002E71AB"/>
    <w:rsid w:val="003B2485"/>
    <w:rsid w:val="004109E5"/>
    <w:rsid w:val="00414C71"/>
    <w:rsid w:val="00461B7D"/>
    <w:rsid w:val="006205BE"/>
    <w:rsid w:val="00683D34"/>
    <w:rsid w:val="00831865"/>
    <w:rsid w:val="00833221"/>
    <w:rsid w:val="008A4E62"/>
    <w:rsid w:val="008C1204"/>
    <w:rsid w:val="008F23DB"/>
    <w:rsid w:val="009303F2"/>
    <w:rsid w:val="00931420"/>
    <w:rsid w:val="009841A2"/>
    <w:rsid w:val="00A07769"/>
    <w:rsid w:val="00AE5ECA"/>
    <w:rsid w:val="00B0586F"/>
    <w:rsid w:val="00B15F25"/>
    <w:rsid w:val="00B347CC"/>
    <w:rsid w:val="00B5457A"/>
    <w:rsid w:val="00BC0D45"/>
    <w:rsid w:val="00C2708E"/>
    <w:rsid w:val="00CA7631"/>
    <w:rsid w:val="00D174E7"/>
    <w:rsid w:val="00D26CA2"/>
    <w:rsid w:val="00F77F03"/>
    <w:rsid w:val="00FB2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UnresolvedMention">
    <w:name w:val="Unresolved Mention"/>
    <w:uiPriority w:val="99"/>
    <w:semiHidden/>
    <w:unhideWhenUsed/>
    <w:rsid w:val="008C12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UnresolvedMention">
    <w:name w:val="Unresolved Mention"/>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996">
      <w:bodyDiv w:val="1"/>
      <w:marLeft w:val="0"/>
      <w:marRight w:val="0"/>
      <w:marTop w:val="0"/>
      <w:marBottom w:val="0"/>
      <w:divBdr>
        <w:top w:val="none" w:sz="0" w:space="0" w:color="auto"/>
        <w:left w:val="none" w:sz="0" w:space="0" w:color="auto"/>
        <w:bottom w:val="none" w:sz="0" w:space="0" w:color="auto"/>
        <w:right w:val="none" w:sz="0" w:space="0" w:color="auto"/>
      </w:divBdr>
    </w:div>
    <w:div w:id="486215396">
      <w:bodyDiv w:val="1"/>
      <w:marLeft w:val="0"/>
      <w:marRight w:val="0"/>
      <w:marTop w:val="0"/>
      <w:marBottom w:val="0"/>
      <w:divBdr>
        <w:top w:val="none" w:sz="0" w:space="0" w:color="auto"/>
        <w:left w:val="none" w:sz="0" w:space="0" w:color="auto"/>
        <w:bottom w:val="none" w:sz="0" w:space="0" w:color="auto"/>
        <w:right w:val="none" w:sz="0" w:space="0" w:color="auto"/>
      </w:divBdr>
    </w:div>
    <w:div w:id="538978387">
      <w:bodyDiv w:val="1"/>
      <w:marLeft w:val="0"/>
      <w:marRight w:val="0"/>
      <w:marTop w:val="0"/>
      <w:marBottom w:val="0"/>
      <w:divBdr>
        <w:top w:val="none" w:sz="0" w:space="0" w:color="auto"/>
        <w:left w:val="none" w:sz="0" w:space="0" w:color="auto"/>
        <w:bottom w:val="none" w:sz="0" w:space="0" w:color="auto"/>
        <w:right w:val="none" w:sz="0" w:space="0" w:color="auto"/>
      </w:divBdr>
    </w:div>
    <w:div w:id="1000354756">
      <w:bodyDiv w:val="1"/>
      <w:marLeft w:val="0"/>
      <w:marRight w:val="0"/>
      <w:marTop w:val="0"/>
      <w:marBottom w:val="0"/>
      <w:divBdr>
        <w:top w:val="none" w:sz="0" w:space="0" w:color="auto"/>
        <w:left w:val="none" w:sz="0" w:space="0" w:color="auto"/>
        <w:bottom w:val="none" w:sz="0" w:space="0" w:color="auto"/>
        <w:right w:val="none" w:sz="0" w:space="0" w:color="auto"/>
      </w:divBdr>
    </w:div>
    <w:div w:id="1239168489">
      <w:bodyDiv w:val="1"/>
      <w:marLeft w:val="0"/>
      <w:marRight w:val="0"/>
      <w:marTop w:val="0"/>
      <w:marBottom w:val="0"/>
      <w:divBdr>
        <w:top w:val="none" w:sz="0" w:space="0" w:color="auto"/>
        <w:left w:val="none" w:sz="0" w:space="0" w:color="auto"/>
        <w:bottom w:val="none" w:sz="0" w:space="0" w:color="auto"/>
        <w:right w:val="none" w:sz="0" w:space="0" w:color="auto"/>
      </w:divBdr>
    </w:div>
    <w:div w:id="1582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20828</Words>
  <Characters>11873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2019-02-21T09:37:00Z</cp:lastPrinted>
  <dcterms:created xsi:type="dcterms:W3CDTF">2020-02-12T16:38:00Z</dcterms:created>
  <dcterms:modified xsi:type="dcterms:W3CDTF">2020-02-12T16:38:00Z</dcterms:modified>
</cp:coreProperties>
</file>